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61A" w:rsidRPr="005A5BD6" w:rsidRDefault="00DF3AC1" w:rsidP="00DF3AC1">
      <w:pPr>
        <w:jc w:val="center"/>
        <w:rPr>
          <w:b/>
          <w:sz w:val="48"/>
          <w:szCs w:val="48"/>
        </w:rPr>
      </w:pPr>
      <w:r w:rsidRPr="005A5BD6">
        <w:rPr>
          <w:b/>
          <w:sz w:val="48"/>
          <w:szCs w:val="48"/>
        </w:rPr>
        <w:t>Les amphibiens</w:t>
      </w:r>
    </w:p>
    <w:p w:rsidR="00C6401A" w:rsidRDefault="00C6401A" w:rsidP="00DF3AC1">
      <w:pPr>
        <w:rPr>
          <w:rFonts w:ascii="Times New Roman" w:hAnsi="Times New Roman" w:cs="Times New Roman"/>
          <w:sz w:val="24"/>
          <w:szCs w:val="24"/>
        </w:rPr>
      </w:pPr>
    </w:p>
    <w:p w:rsidR="00C6401A" w:rsidRDefault="00C6401A" w:rsidP="00DF3AC1">
      <w:pPr>
        <w:rPr>
          <w:rFonts w:ascii="Times New Roman" w:hAnsi="Times New Roman" w:cs="Times New Roman"/>
          <w:sz w:val="24"/>
          <w:szCs w:val="24"/>
        </w:rPr>
      </w:pPr>
    </w:p>
    <w:p w:rsidR="00C6401A" w:rsidRDefault="00C6401A" w:rsidP="00DF3AC1">
      <w:pPr>
        <w:rPr>
          <w:rFonts w:ascii="Times New Roman" w:hAnsi="Times New Roman" w:cs="Times New Roman"/>
          <w:sz w:val="24"/>
          <w:szCs w:val="24"/>
        </w:rPr>
      </w:pPr>
    </w:p>
    <w:p w:rsidR="00C6401A" w:rsidRDefault="00C6401A" w:rsidP="00DF3AC1">
      <w:pPr>
        <w:rPr>
          <w:rFonts w:ascii="Times New Roman" w:hAnsi="Times New Roman" w:cs="Times New Roman"/>
          <w:sz w:val="24"/>
          <w:szCs w:val="24"/>
        </w:rPr>
      </w:pPr>
    </w:p>
    <w:p w:rsidR="00C6401A" w:rsidRPr="00893EF3" w:rsidRDefault="00C6401A" w:rsidP="00C6401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93EF3">
        <w:rPr>
          <w:rFonts w:ascii="Times New Roman" w:hAnsi="Times New Roman" w:cs="Times New Roman"/>
          <w:b/>
          <w:sz w:val="40"/>
          <w:szCs w:val="40"/>
        </w:rPr>
        <w:t>Classification  des  amphibiens</w:t>
      </w:r>
    </w:p>
    <w:p w:rsidR="00C6401A" w:rsidRDefault="00C6401A" w:rsidP="00C6401A">
      <w:pPr>
        <w:rPr>
          <w:rFonts w:ascii="Times New Roman" w:hAnsi="Times New Roman" w:cs="Times New Roman"/>
          <w:sz w:val="24"/>
          <w:szCs w:val="24"/>
        </w:rPr>
      </w:pPr>
    </w:p>
    <w:p w:rsidR="00C6401A" w:rsidRDefault="00C6401A" w:rsidP="00C640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 amphibiens actuels sont groupés sous le nom de  lissamphibiens pour les distinguer des formes fossiles.</w:t>
      </w:r>
    </w:p>
    <w:p w:rsidR="00C6401A" w:rsidRDefault="00C6401A" w:rsidP="00C6401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C6401A" w:rsidTr="00E00417">
        <w:tc>
          <w:tcPr>
            <w:tcW w:w="2303" w:type="dxa"/>
          </w:tcPr>
          <w:p w:rsidR="00C6401A" w:rsidRDefault="00C6401A" w:rsidP="00E004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01A" w:rsidRDefault="00C6401A" w:rsidP="00E004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01A" w:rsidRDefault="00C6401A" w:rsidP="00E004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01A" w:rsidRDefault="00C6401A" w:rsidP="00E004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01A" w:rsidRDefault="00C6401A" w:rsidP="00E004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01A" w:rsidRPr="00ED489B" w:rsidRDefault="00C6401A" w:rsidP="00E004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489B">
              <w:rPr>
                <w:rFonts w:ascii="Times New Roman" w:hAnsi="Times New Roman" w:cs="Times New Roman"/>
                <w:b/>
                <w:sz w:val="24"/>
                <w:szCs w:val="24"/>
              </w:rPr>
              <w:t>Amphibiens</w:t>
            </w:r>
          </w:p>
          <w:p w:rsidR="00C6401A" w:rsidRPr="00ED489B" w:rsidRDefault="00C6401A" w:rsidP="00E004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489B">
              <w:rPr>
                <w:rFonts w:ascii="Times New Roman" w:hAnsi="Times New Roman" w:cs="Times New Roman"/>
                <w:b/>
                <w:sz w:val="24"/>
                <w:szCs w:val="24"/>
              </w:rPr>
              <w:t>Actuels</w:t>
            </w:r>
          </w:p>
          <w:p w:rsidR="00C6401A" w:rsidRPr="00ED489B" w:rsidRDefault="00C6401A" w:rsidP="00E0041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489B">
              <w:rPr>
                <w:rFonts w:ascii="Times New Roman" w:hAnsi="Times New Roman" w:cs="Times New Roman"/>
                <w:sz w:val="24"/>
                <w:szCs w:val="24"/>
              </w:rPr>
              <w:t>(lissamphibiens)</w:t>
            </w:r>
            <w:r w:rsidRPr="00ED48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03" w:type="dxa"/>
          </w:tcPr>
          <w:p w:rsidR="00C6401A" w:rsidRDefault="00C6401A" w:rsidP="00E00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89B">
              <w:rPr>
                <w:rFonts w:ascii="Times New Roman" w:hAnsi="Times New Roman" w:cs="Times New Roman"/>
                <w:sz w:val="24"/>
                <w:szCs w:val="24"/>
              </w:rPr>
              <w:t>Gymnophiones</w:t>
            </w:r>
            <w:r w:rsidR="00630CAB">
              <w:rPr>
                <w:rFonts w:ascii="Times New Roman" w:hAnsi="Times New Roman" w:cs="Times New Roman"/>
                <w:sz w:val="24"/>
                <w:szCs w:val="24"/>
              </w:rPr>
              <w:t xml:space="preserve"> (apodes)</w:t>
            </w:r>
          </w:p>
          <w:p w:rsidR="00C6401A" w:rsidRDefault="00C6401A" w:rsidP="00E004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01A" w:rsidRDefault="00C6401A" w:rsidP="00E00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Urodèles</w:t>
            </w:r>
          </w:p>
          <w:p w:rsidR="00C6401A" w:rsidRDefault="00C6401A" w:rsidP="00E004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01A" w:rsidRDefault="00C6401A" w:rsidP="00E004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01A" w:rsidRDefault="00C6401A" w:rsidP="00E004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01A" w:rsidRDefault="00C6401A" w:rsidP="00E004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01A" w:rsidRPr="00ED489B" w:rsidRDefault="00C6401A" w:rsidP="00E00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Anoures</w:t>
            </w:r>
          </w:p>
        </w:tc>
        <w:tc>
          <w:tcPr>
            <w:tcW w:w="2303" w:type="dxa"/>
          </w:tcPr>
          <w:p w:rsidR="00C6401A" w:rsidRDefault="00C6401A" w:rsidP="00E004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01A" w:rsidRDefault="00C6401A" w:rsidP="00E004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01A" w:rsidRDefault="00C6401A" w:rsidP="00E00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Cryptobranches</w:t>
            </w:r>
          </w:p>
          <w:p w:rsidR="00C6401A" w:rsidRDefault="00C6401A" w:rsidP="00E004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01A" w:rsidRDefault="00C6401A" w:rsidP="00E00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Salamandroïdes</w:t>
            </w:r>
          </w:p>
          <w:p w:rsidR="00C6401A" w:rsidRDefault="00C6401A" w:rsidP="00E004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01A" w:rsidRDefault="00C6401A" w:rsidP="00E00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Sirénoïdes</w:t>
            </w:r>
          </w:p>
          <w:p w:rsidR="00C6401A" w:rsidRDefault="00C6401A" w:rsidP="00E00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Discoglossoïdes</w:t>
            </w:r>
          </w:p>
          <w:p w:rsidR="00C6401A" w:rsidRDefault="00C6401A" w:rsidP="00E00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Pipoïdes</w:t>
            </w:r>
          </w:p>
          <w:p w:rsidR="00C6401A" w:rsidRDefault="00C6401A" w:rsidP="00E00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Pélobatoïdes</w:t>
            </w:r>
          </w:p>
          <w:p w:rsidR="00C6401A" w:rsidRDefault="00C6401A" w:rsidP="00E00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Ranoïdes</w:t>
            </w:r>
          </w:p>
        </w:tc>
        <w:tc>
          <w:tcPr>
            <w:tcW w:w="2303" w:type="dxa"/>
          </w:tcPr>
          <w:p w:rsidR="00C6401A" w:rsidRDefault="00C6401A" w:rsidP="00E00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Cécilie</w:t>
            </w:r>
          </w:p>
          <w:p w:rsidR="00C6401A" w:rsidRDefault="00C6401A" w:rsidP="00E004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01A" w:rsidRDefault="00C6401A" w:rsidP="00E00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Salamandre géante</w:t>
            </w:r>
          </w:p>
          <w:p w:rsidR="00C6401A" w:rsidRDefault="00C6401A" w:rsidP="00E00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Du Japon</w:t>
            </w:r>
          </w:p>
          <w:p w:rsidR="00C6401A" w:rsidRDefault="00C6401A" w:rsidP="00E00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Salamandre tachetée, triton alpestre</w:t>
            </w:r>
          </w:p>
          <w:p w:rsidR="00C6401A" w:rsidRDefault="00C6401A" w:rsidP="00E00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Sirène lacertine</w:t>
            </w:r>
          </w:p>
          <w:p w:rsidR="00C6401A" w:rsidRDefault="00C6401A" w:rsidP="00E00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Discoglosse peint</w:t>
            </w:r>
          </w:p>
          <w:p w:rsidR="00C6401A" w:rsidRDefault="00C6401A" w:rsidP="00E00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Pipa, xénope</w:t>
            </w:r>
          </w:p>
          <w:p w:rsidR="00C6401A" w:rsidRDefault="00C6401A" w:rsidP="00E00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Pélobate brun</w:t>
            </w:r>
          </w:p>
          <w:p w:rsidR="00C6401A" w:rsidRDefault="00C6401A" w:rsidP="00E00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Grenouille verte</w:t>
            </w:r>
          </w:p>
          <w:p w:rsidR="00C6401A" w:rsidRDefault="00C6401A" w:rsidP="00E00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Crapaud commun</w:t>
            </w:r>
          </w:p>
          <w:p w:rsidR="00C6401A" w:rsidRDefault="00C6401A" w:rsidP="00E004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01A" w:rsidRDefault="00C6401A" w:rsidP="00E004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401A" w:rsidRPr="00A57E37" w:rsidRDefault="00C6401A" w:rsidP="00C6401A">
      <w:pPr>
        <w:rPr>
          <w:rFonts w:ascii="Times New Roman" w:hAnsi="Times New Roman" w:cs="Times New Roman"/>
          <w:sz w:val="24"/>
          <w:szCs w:val="24"/>
        </w:rPr>
      </w:pPr>
    </w:p>
    <w:p w:rsidR="00C6401A" w:rsidRDefault="00C6401A" w:rsidP="00C6401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6401A" w:rsidRDefault="00C6401A" w:rsidP="00DF3AC1">
      <w:pPr>
        <w:rPr>
          <w:rFonts w:ascii="Times New Roman" w:hAnsi="Times New Roman" w:cs="Times New Roman"/>
          <w:sz w:val="24"/>
          <w:szCs w:val="24"/>
        </w:rPr>
      </w:pPr>
    </w:p>
    <w:p w:rsidR="00C6401A" w:rsidRDefault="00C6401A" w:rsidP="00DF3AC1">
      <w:pPr>
        <w:rPr>
          <w:rFonts w:ascii="Times New Roman" w:hAnsi="Times New Roman" w:cs="Times New Roman"/>
          <w:sz w:val="24"/>
          <w:szCs w:val="24"/>
        </w:rPr>
      </w:pPr>
    </w:p>
    <w:p w:rsidR="00C6401A" w:rsidRDefault="00C6401A" w:rsidP="00DF3AC1">
      <w:pPr>
        <w:rPr>
          <w:rFonts w:ascii="Times New Roman" w:hAnsi="Times New Roman" w:cs="Times New Roman"/>
          <w:sz w:val="24"/>
          <w:szCs w:val="24"/>
        </w:rPr>
      </w:pPr>
    </w:p>
    <w:p w:rsidR="00C6401A" w:rsidRDefault="00C6401A" w:rsidP="00DF3AC1">
      <w:pPr>
        <w:rPr>
          <w:rFonts w:ascii="Times New Roman" w:hAnsi="Times New Roman" w:cs="Times New Roman"/>
          <w:sz w:val="24"/>
          <w:szCs w:val="24"/>
        </w:rPr>
      </w:pPr>
    </w:p>
    <w:p w:rsidR="00C6401A" w:rsidRDefault="00C6401A" w:rsidP="00DF3AC1">
      <w:pPr>
        <w:rPr>
          <w:rFonts w:ascii="Times New Roman" w:hAnsi="Times New Roman" w:cs="Times New Roman"/>
          <w:sz w:val="24"/>
          <w:szCs w:val="24"/>
        </w:rPr>
      </w:pPr>
    </w:p>
    <w:p w:rsidR="00C6401A" w:rsidRDefault="00C6401A" w:rsidP="00DF3AC1">
      <w:pPr>
        <w:rPr>
          <w:rFonts w:ascii="Times New Roman" w:hAnsi="Times New Roman" w:cs="Times New Roman"/>
          <w:sz w:val="24"/>
          <w:szCs w:val="24"/>
        </w:rPr>
      </w:pPr>
    </w:p>
    <w:p w:rsidR="00C6401A" w:rsidRDefault="00C6401A" w:rsidP="00DF3AC1">
      <w:pPr>
        <w:rPr>
          <w:rFonts w:ascii="Times New Roman" w:hAnsi="Times New Roman" w:cs="Times New Roman"/>
          <w:sz w:val="24"/>
          <w:szCs w:val="24"/>
        </w:rPr>
      </w:pPr>
    </w:p>
    <w:p w:rsidR="00DF3AC1" w:rsidRDefault="00DF3AC1" w:rsidP="00DF3A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Par leur mode de vie, </w:t>
      </w:r>
      <w:r w:rsidRPr="004E1D0D">
        <w:rPr>
          <w:rFonts w:ascii="Times New Roman" w:hAnsi="Times New Roman" w:cs="Times New Roman"/>
          <w:b/>
          <w:sz w:val="24"/>
          <w:szCs w:val="24"/>
        </w:rPr>
        <w:t xml:space="preserve">les amphibiens </w:t>
      </w:r>
      <w:r>
        <w:rPr>
          <w:rFonts w:ascii="Times New Roman" w:hAnsi="Times New Roman" w:cs="Times New Roman"/>
          <w:sz w:val="24"/>
          <w:szCs w:val="24"/>
        </w:rPr>
        <w:t xml:space="preserve">(du grec </w:t>
      </w:r>
      <w:r w:rsidR="00B72C91">
        <w:rPr>
          <w:rFonts w:ascii="Times New Roman" w:hAnsi="Times New Roman" w:cs="Times New Roman"/>
          <w:i/>
          <w:sz w:val="24"/>
          <w:szCs w:val="24"/>
        </w:rPr>
        <w:t>amphi</w:t>
      </w:r>
      <w:r w:rsidR="00B72C9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des deux côtés, et </w:t>
      </w:r>
      <w:r>
        <w:rPr>
          <w:rFonts w:ascii="Times New Roman" w:hAnsi="Times New Roman" w:cs="Times New Roman"/>
          <w:i/>
          <w:sz w:val="24"/>
          <w:szCs w:val="24"/>
        </w:rPr>
        <w:t>bios,</w:t>
      </w:r>
      <w:r>
        <w:rPr>
          <w:rFonts w:ascii="Times New Roman" w:hAnsi="Times New Roman" w:cs="Times New Roman"/>
          <w:sz w:val="24"/>
          <w:szCs w:val="24"/>
        </w:rPr>
        <w:t xml:space="preserve"> vie) </w:t>
      </w:r>
      <w:r w:rsidRPr="004E1D0D">
        <w:rPr>
          <w:rFonts w:ascii="Times New Roman" w:hAnsi="Times New Roman" w:cs="Times New Roman"/>
          <w:b/>
          <w:sz w:val="24"/>
          <w:szCs w:val="24"/>
        </w:rPr>
        <w:t xml:space="preserve">se situent à la charnière entre le milieu aquatique </w:t>
      </w:r>
      <w:r w:rsidR="00B72C91" w:rsidRPr="004E1D0D">
        <w:rPr>
          <w:rFonts w:ascii="Times New Roman" w:hAnsi="Times New Roman" w:cs="Times New Roman"/>
          <w:b/>
          <w:sz w:val="24"/>
          <w:szCs w:val="24"/>
        </w:rPr>
        <w:t xml:space="preserve"> et le milieu terrestre</w:t>
      </w:r>
      <w:r w:rsidR="00B72C91">
        <w:rPr>
          <w:rFonts w:ascii="Times New Roman" w:hAnsi="Times New Roman" w:cs="Times New Roman"/>
          <w:sz w:val="24"/>
          <w:szCs w:val="24"/>
        </w:rPr>
        <w:t>. On en connaît environ 3 000 espèces actuelles, réparties en 250 genres. La plus petite, une grenouille d’Amérique du Sud (</w:t>
      </w:r>
      <w:r w:rsidR="0009325C">
        <w:rPr>
          <w:rFonts w:ascii="Times New Roman" w:hAnsi="Times New Roman" w:cs="Times New Roman"/>
          <w:i/>
          <w:sz w:val="24"/>
          <w:szCs w:val="24"/>
        </w:rPr>
        <w:t xml:space="preserve">Psyllophryne didactyla), </w:t>
      </w:r>
      <w:r w:rsidR="0009325C">
        <w:rPr>
          <w:rFonts w:ascii="Times New Roman" w:hAnsi="Times New Roman" w:cs="Times New Roman"/>
          <w:sz w:val="24"/>
          <w:szCs w:val="24"/>
        </w:rPr>
        <w:t>mesure à peine 9 mm (ce qui en fait le plus petit tétrapode du monde), et la plus grande, la salamandre géante de Chine</w:t>
      </w:r>
      <w:r w:rsidR="005219D2">
        <w:rPr>
          <w:rFonts w:ascii="Times New Roman" w:hAnsi="Times New Roman" w:cs="Times New Roman"/>
          <w:sz w:val="24"/>
          <w:szCs w:val="24"/>
        </w:rPr>
        <w:t xml:space="preserve"> (</w:t>
      </w:r>
      <w:r w:rsidR="005219D2">
        <w:rPr>
          <w:rFonts w:ascii="Times New Roman" w:hAnsi="Times New Roman" w:cs="Times New Roman"/>
          <w:i/>
          <w:sz w:val="24"/>
          <w:szCs w:val="24"/>
        </w:rPr>
        <w:t xml:space="preserve">Andrias davidianus), </w:t>
      </w:r>
      <w:r w:rsidR="005219D2" w:rsidRPr="005219D2">
        <w:rPr>
          <w:rFonts w:ascii="Times New Roman" w:hAnsi="Times New Roman" w:cs="Times New Roman"/>
          <w:sz w:val="24"/>
          <w:szCs w:val="24"/>
        </w:rPr>
        <w:t xml:space="preserve">peut atteindre 1,80 m. </w:t>
      </w:r>
      <w:r w:rsidR="005219D2">
        <w:rPr>
          <w:rFonts w:ascii="Times New Roman" w:hAnsi="Times New Roman" w:cs="Times New Roman"/>
          <w:sz w:val="24"/>
          <w:szCs w:val="24"/>
        </w:rPr>
        <w:t>La taille de la grande majorité des amphibiens  est toutefois comprise entre 8 et 20 cm.</w:t>
      </w:r>
    </w:p>
    <w:p w:rsidR="00785B7E" w:rsidRDefault="00785B7E" w:rsidP="00DF3AC1">
      <w:pPr>
        <w:rPr>
          <w:rFonts w:ascii="Times New Roman" w:hAnsi="Times New Roman" w:cs="Times New Roman"/>
          <w:sz w:val="24"/>
          <w:szCs w:val="24"/>
        </w:rPr>
      </w:pPr>
    </w:p>
    <w:p w:rsidR="0038259E" w:rsidRDefault="0038259E" w:rsidP="00DF3A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CLASSIFICATION</w:t>
      </w:r>
    </w:p>
    <w:p w:rsidR="00785B7E" w:rsidRDefault="00785B7E" w:rsidP="00DF3AC1">
      <w:pPr>
        <w:rPr>
          <w:rFonts w:ascii="Times New Roman" w:hAnsi="Times New Roman" w:cs="Times New Roman"/>
          <w:b/>
          <w:sz w:val="24"/>
          <w:szCs w:val="24"/>
        </w:rPr>
      </w:pPr>
    </w:p>
    <w:p w:rsidR="007D6A22" w:rsidRDefault="0038259E" w:rsidP="00DF3A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 amphibiens sont apparus au dévonien, il y a environ 350 millions d’années</w:t>
      </w:r>
      <w:r w:rsidR="007D6A22">
        <w:rPr>
          <w:rFonts w:ascii="Times New Roman" w:hAnsi="Times New Roman" w:cs="Times New Roman"/>
          <w:sz w:val="24"/>
          <w:szCs w:val="24"/>
        </w:rPr>
        <w:t>. Les espèces actuelles sont  divisées  en 3 groupes :</w:t>
      </w:r>
    </w:p>
    <w:p w:rsidR="007D6A22" w:rsidRDefault="007D6A22" w:rsidP="007D6A2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1D0D">
        <w:rPr>
          <w:rFonts w:ascii="Times New Roman" w:hAnsi="Times New Roman" w:cs="Times New Roman"/>
          <w:b/>
          <w:sz w:val="24"/>
          <w:szCs w:val="24"/>
        </w:rPr>
        <w:t>les</w:t>
      </w:r>
      <w:r w:rsidR="00CA62CD">
        <w:rPr>
          <w:rFonts w:ascii="Times New Roman" w:hAnsi="Times New Roman" w:cs="Times New Roman"/>
          <w:sz w:val="24"/>
          <w:szCs w:val="24"/>
        </w:rPr>
        <w:t xml:space="preserve"> </w:t>
      </w:r>
      <w:r w:rsidR="00CA62CD" w:rsidRPr="00CA62CD">
        <w:rPr>
          <w:rFonts w:ascii="Times New Roman" w:hAnsi="Times New Roman" w:cs="Times New Roman"/>
          <w:b/>
          <w:sz w:val="24"/>
          <w:szCs w:val="24"/>
        </w:rPr>
        <w:t>gymnophiones</w:t>
      </w:r>
      <w:r w:rsidR="00C369A7">
        <w:rPr>
          <w:rFonts w:ascii="Times New Roman" w:hAnsi="Times New Roman" w:cs="Times New Roman"/>
          <w:b/>
          <w:sz w:val="24"/>
          <w:szCs w:val="24"/>
        </w:rPr>
        <w:t xml:space="preserve"> ou apodes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E1D0D">
        <w:rPr>
          <w:rFonts w:ascii="Times New Roman" w:hAnsi="Times New Roman" w:cs="Times New Roman"/>
          <w:b/>
          <w:sz w:val="24"/>
          <w:szCs w:val="24"/>
        </w:rPr>
        <w:t>animaux fouisseurs dépourvus de pattes</w:t>
      </w:r>
      <w:r w:rsidR="00CA62CD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2080">
        <w:rPr>
          <w:rFonts w:ascii="Times New Roman" w:hAnsi="Times New Roman" w:cs="Times New Roman"/>
          <w:sz w:val="24"/>
          <w:szCs w:val="24"/>
        </w:rPr>
        <w:t>(</w:t>
      </w:r>
      <w:r w:rsidR="00CA62CD" w:rsidRPr="00F12080">
        <w:rPr>
          <w:rFonts w:ascii="Times New Roman" w:hAnsi="Times New Roman" w:cs="Times New Roman"/>
          <w:sz w:val="24"/>
          <w:szCs w:val="24"/>
        </w:rPr>
        <w:t>cécilies</w:t>
      </w:r>
      <w:r w:rsidR="00F12080">
        <w:rPr>
          <w:rFonts w:ascii="Times New Roman" w:hAnsi="Times New Roman" w:cs="Times New Roman"/>
          <w:b/>
          <w:sz w:val="24"/>
          <w:szCs w:val="24"/>
        </w:rPr>
        <w:t>)</w:t>
      </w:r>
    </w:p>
    <w:p w:rsidR="00C14352" w:rsidRDefault="00C14352" w:rsidP="007D6A2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1D0D">
        <w:rPr>
          <w:rFonts w:ascii="Times New Roman" w:hAnsi="Times New Roman" w:cs="Times New Roman"/>
          <w:b/>
          <w:sz w:val="24"/>
          <w:szCs w:val="24"/>
        </w:rPr>
        <w:t>les urodèles</w:t>
      </w:r>
      <w:r>
        <w:rPr>
          <w:rFonts w:ascii="Times New Roman" w:hAnsi="Times New Roman" w:cs="Times New Roman"/>
          <w:sz w:val="24"/>
          <w:szCs w:val="24"/>
        </w:rPr>
        <w:t>, « </w:t>
      </w:r>
      <w:r w:rsidRPr="004E1D0D">
        <w:rPr>
          <w:rFonts w:ascii="Times New Roman" w:hAnsi="Times New Roman" w:cs="Times New Roman"/>
          <w:b/>
          <w:sz w:val="24"/>
          <w:szCs w:val="24"/>
        </w:rPr>
        <w:t>amphibiens à queue</w:t>
      </w:r>
      <w:r>
        <w:rPr>
          <w:rFonts w:ascii="Times New Roman" w:hAnsi="Times New Roman" w:cs="Times New Roman"/>
          <w:sz w:val="24"/>
          <w:szCs w:val="24"/>
        </w:rPr>
        <w:t xml:space="preserve"> » </w:t>
      </w:r>
      <w:r w:rsidR="00ED680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salamandres et tritons</w:t>
      </w:r>
      <w:r w:rsidR="00ED6803">
        <w:rPr>
          <w:rFonts w:ascii="Times New Roman" w:hAnsi="Times New Roman" w:cs="Times New Roman"/>
          <w:sz w:val="24"/>
          <w:szCs w:val="24"/>
        </w:rPr>
        <w:t>) ;</w:t>
      </w:r>
    </w:p>
    <w:p w:rsidR="0038259E" w:rsidRDefault="00C14352" w:rsidP="007D6A22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1D0D">
        <w:rPr>
          <w:rFonts w:ascii="Times New Roman" w:hAnsi="Times New Roman" w:cs="Times New Roman"/>
          <w:b/>
          <w:sz w:val="24"/>
          <w:szCs w:val="24"/>
        </w:rPr>
        <w:t>les anoures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E1D0D">
        <w:rPr>
          <w:rFonts w:ascii="Times New Roman" w:hAnsi="Times New Roman" w:cs="Times New Roman"/>
          <w:b/>
          <w:sz w:val="24"/>
          <w:szCs w:val="24"/>
        </w:rPr>
        <w:t>dépourvus de queue</w:t>
      </w:r>
      <w:r>
        <w:rPr>
          <w:rFonts w:ascii="Times New Roman" w:hAnsi="Times New Roman" w:cs="Times New Roman"/>
          <w:sz w:val="24"/>
          <w:szCs w:val="24"/>
        </w:rPr>
        <w:t xml:space="preserve"> (crapauds, grenouilles et rainettes).</w:t>
      </w:r>
      <w:r w:rsidR="007D6A22" w:rsidRPr="007D6A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5BD6" w:rsidRDefault="005A5BD6" w:rsidP="00ED6803">
      <w:pPr>
        <w:rPr>
          <w:rFonts w:ascii="Times New Roman" w:hAnsi="Times New Roman" w:cs="Times New Roman"/>
          <w:b/>
          <w:sz w:val="24"/>
          <w:szCs w:val="24"/>
        </w:rPr>
      </w:pPr>
    </w:p>
    <w:p w:rsidR="00ED6803" w:rsidRDefault="00ED6803" w:rsidP="00ED6803">
      <w:pPr>
        <w:rPr>
          <w:rFonts w:ascii="Times New Roman" w:hAnsi="Times New Roman" w:cs="Times New Roman"/>
          <w:b/>
          <w:sz w:val="24"/>
          <w:szCs w:val="24"/>
        </w:rPr>
      </w:pPr>
      <w:r w:rsidRPr="00ED6803">
        <w:rPr>
          <w:rFonts w:ascii="Times New Roman" w:hAnsi="Times New Roman" w:cs="Times New Roman"/>
          <w:b/>
          <w:sz w:val="24"/>
          <w:szCs w:val="24"/>
        </w:rPr>
        <w:t>R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 w:rsidRPr="00ED6803">
        <w:rPr>
          <w:rFonts w:ascii="Times New Roman" w:hAnsi="Times New Roman" w:cs="Times New Roman"/>
          <w:b/>
          <w:sz w:val="24"/>
          <w:szCs w:val="24"/>
        </w:rPr>
        <w:t>PARTITION G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 w:rsidRPr="00ED6803">
        <w:rPr>
          <w:rFonts w:ascii="Times New Roman" w:hAnsi="Times New Roman" w:cs="Times New Roman"/>
          <w:b/>
          <w:sz w:val="24"/>
          <w:szCs w:val="24"/>
        </w:rPr>
        <w:t>OGRAPHIQUE</w:t>
      </w:r>
    </w:p>
    <w:p w:rsidR="00785B7E" w:rsidRDefault="00785B7E" w:rsidP="00ED6803">
      <w:pPr>
        <w:rPr>
          <w:rFonts w:ascii="Times New Roman" w:hAnsi="Times New Roman" w:cs="Times New Roman"/>
          <w:b/>
          <w:sz w:val="24"/>
          <w:szCs w:val="24"/>
        </w:rPr>
      </w:pPr>
    </w:p>
    <w:p w:rsidR="00ED6803" w:rsidRDefault="00D41B07" w:rsidP="00ED68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Tandis que </w:t>
      </w:r>
      <w:r w:rsidRPr="00C97017">
        <w:rPr>
          <w:rFonts w:ascii="Times New Roman" w:hAnsi="Times New Roman" w:cs="Times New Roman"/>
          <w:b/>
          <w:sz w:val="24"/>
          <w:szCs w:val="24"/>
        </w:rPr>
        <w:t>les anoures sont répandus dans le monde entier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97017">
        <w:rPr>
          <w:rFonts w:ascii="Times New Roman" w:hAnsi="Times New Roman" w:cs="Times New Roman"/>
          <w:b/>
          <w:sz w:val="24"/>
          <w:szCs w:val="24"/>
        </w:rPr>
        <w:t xml:space="preserve">les urodèles se rencontrent </w:t>
      </w:r>
      <w:r>
        <w:rPr>
          <w:rFonts w:ascii="Times New Roman" w:hAnsi="Times New Roman" w:cs="Times New Roman"/>
          <w:sz w:val="24"/>
          <w:szCs w:val="24"/>
        </w:rPr>
        <w:t xml:space="preserve">surtout dans </w:t>
      </w:r>
      <w:r w:rsidRPr="00C97017">
        <w:rPr>
          <w:rFonts w:ascii="Times New Roman" w:hAnsi="Times New Roman" w:cs="Times New Roman"/>
          <w:b/>
          <w:sz w:val="24"/>
          <w:szCs w:val="24"/>
        </w:rPr>
        <w:t>l’hémisphère Nord</w:t>
      </w:r>
      <w:r>
        <w:rPr>
          <w:rFonts w:ascii="Times New Roman" w:hAnsi="Times New Roman" w:cs="Times New Roman"/>
          <w:sz w:val="24"/>
          <w:szCs w:val="24"/>
        </w:rPr>
        <w:t xml:space="preserve">, et </w:t>
      </w:r>
      <w:r w:rsidRPr="00C97017">
        <w:rPr>
          <w:rFonts w:ascii="Times New Roman" w:hAnsi="Times New Roman" w:cs="Times New Roman"/>
          <w:b/>
          <w:sz w:val="24"/>
          <w:szCs w:val="24"/>
        </w:rPr>
        <w:t>les apodes</w:t>
      </w:r>
      <w:r>
        <w:rPr>
          <w:rFonts w:ascii="Times New Roman" w:hAnsi="Times New Roman" w:cs="Times New Roman"/>
          <w:sz w:val="24"/>
          <w:szCs w:val="24"/>
        </w:rPr>
        <w:t xml:space="preserve">, uniquement </w:t>
      </w:r>
      <w:r w:rsidRPr="00C97017">
        <w:rPr>
          <w:rFonts w:ascii="Times New Roman" w:hAnsi="Times New Roman" w:cs="Times New Roman"/>
          <w:b/>
          <w:sz w:val="24"/>
          <w:szCs w:val="24"/>
        </w:rPr>
        <w:t>dans les régions tropicales</w:t>
      </w:r>
      <w:r>
        <w:rPr>
          <w:rFonts w:ascii="Times New Roman" w:hAnsi="Times New Roman" w:cs="Times New Roman"/>
          <w:sz w:val="24"/>
          <w:szCs w:val="24"/>
        </w:rPr>
        <w:t xml:space="preserve">. Quelques amphibiens se sont adaptés </w:t>
      </w:r>
      <w:r w:rsidR="00B807BE">
        <w:rPr>
          <w:rFonts w:ascii="Times New Roman" w:hAnsi="Times New Roman" w:cs="Times New Roman"/>
          <w:sz w:val="24"/>
          <w:szCs w:val="24"/>
        </w:rPr>
        <w:t>aux hautes altitudes, comme la salamandre noire (</w:t>
      </w:r>
      <w:r w:rsidR="00B807BE">
        <w:rPr>
          <w:rFonts w:ascii="Times New Roman" w:hAnsi="Times New Roman" w:cs="Times New Roman"/>
          <w:i/>
          <w:sz w:val="24"/>
          <w:szCs w:val="24"/>
        </w:rPr>
        <w:t xml:space="preserve">Salamandra atra) </w:t>
      </w:r>
      <w:r w:rsidR="00B807BE">
        <w:rPr>
          <w:rFonts w:ascii="Times New Roman" w:hAnsi="Times New Roman" w:cs="Times New Roman"/>
          <w:sz w:val="24"/>
          <w:szCs w:val="24"/>
        </w:rPr>
        <w:t>des Alpes ; quelques-uns atteignent le cercle polaire, comme le crapaud commun (</w:t>
      </w:r>
      <w:r w:rsidR="00B807BE">
        <w:rPr>
          <w:rFonts w:ascii="Times New Roman" w:hAnsi="Times New Roman" w:cs="Times New Roman"/>
          <w:i/>
          <w:sz w:val="24"/>
          <w:szCs w:val="24"/>
        </w:rPr>
        <w:t>Bufo bufo).</w:t>
      </w:r>
    </w:p>
    <w:p w:rsidR="00785B7E" w:rsidRPr="00785B7E" w:rsidRDefault="00785B7E" w:rsidP="00ED6803">
      <w:pPr>
        <w:rPr>
          <w:rFonts w:ascii="Times New Roman" w:hAnsi="Times New Roman" w:cs="Times New Roman"/>
          <w:sz w:val="24"/>
          <w:szCs w:val="24"/>
        </w:rPr>
      </w:pPr>
    </w:p>
    <w:p w:rsidR="00F476DA" w:rsidRDefault="00F476DA" w:rsidP="00ED68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CARACTÉRISTIQUES ANATOMIQUES</w:t>
      </w:r>
    </w:p>
    <w:p w:rsidR="00785B7E" w:rsidRDefault="00785B7E" w:rsidP="00ED6803">
      <w:pPr>
        <w:rPr>
          <w:rFonts w:ascii="Times New Roman" w:hAnsi="Times New Roman" w:cs="Times New Roman"/>
          <w:b/>
          <w:sz w:val="24"/>
          <w:szCs w:val="24"/>
        </w:rPr>
      </w:pPr>
    </w:p>
    <w:p w:rsidR="00646DA4" w:rsidRDefault="00F476DA" w:rsidP="00ED68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plupart des amphibiens </w:t>
      </w:r>
      <w:r w:rsidRPr="00C97017">
        <w:rPr>
          <w:rFonts w:ascii="Times New Roman" w:hAnsi="Times New Roman" w:cs="Times New Roman"/>
          <w:b/>
          <w:sz w:val="24"/>
          <w:szCs w:val="24"/>
        </w:rPr>
        <w:t xml:space="preserve">possèdent quatre pattes </w:t>
      </w:r>
      <w:r>
        <w:rPr>
          <w:rFonts w:ascii="Times New Roman" w:hAnsi="Times New Roman" w:cs="Times New Roman"/>
          <w:sz w:val="24"/>
          <w:szCs w:val="24"/>
        </w:rPr>
        <w:t>(ce sont des tétrapodes</w:t>
      </w:r>
      <w:r w:rsidR="00F03988">
        <w:rPr>
          <w:rFonts w:ascii="Times New Roman" w:hAnsi="Times New Roman" w:cs="Times New Roman"/>
          <w:sz w:val="24"/>
          <w:szCs w:val="24"/>
        </w:rPr>
        <w:t xml:space="preserve">). </w:t>
      </w:r>
      <w:r w:rsidR="00F03988" w:rsidRPr="00C97017">
        <w:rPr>
          <w:rFonts w:ascii="Times New Roman" w:hAnsi="Times New Roman" w:cs="Times New Roman"/>
          <w:b/>
          <w:sz w:val="24"/>
          <w:szCs w:val="24"/>
        </w:rPr>
        <w:t>Leur peau nue</w:t>
      </w:r>
      <w:r w:rsidR="00F03988">
        <w:rPr>
          <w:rFonts w:ascii="Times New Roman" w:hAnsi="Times New Roman" w:cs="Times New Roman"/>
          <w:sz w:val="24"/>
          <w:szCs w:val="24"/>
        </w:rPr>
        <w:t xml:space="preserve"> est </w:t>
      </w:r>
      <w:r w:rsidR="00F03988" w:rsidRPr="00C97017">
        <w:rPr>
          <w:rFonts w:ascii="Times New Roman" w:hAnsi="Times New Roman" w:cs="Times New Roman"/>
          <w:b/>
          <w:sz w:val="24"/>
          <w:szCs w:val="24"/>
        </w:rPr>
        <w:t>riche en glandes </w:t>
      </w:r>
      <w:r w:rsidR="00F03988">
        <w:rPr>
          <w:rFonts w:ascii="Times New Roman" w:hAnsi="Times New Roman" w:cs="Times New Roman"/>
          <w:sz w:val="24"/>
          <w:szCs w:val="24"/>
        </w:rPr>
        <w:t xml:space="preserve">: </w:t>
      </w:r>
      <w:r w:rsidR="00F03988" w:rsidRPr="00C97017">
        <w:rPr>
          <w:rFonts w:ascii="Times New Roman" w:hAnsi="Times New Roman" w:cs="Times New Roman"/>
          <w:b/>
          <w:sz w:val="24"/>
          <w:szCs w:val="24"/>
        </w:rPr>
        <w:t>des glandes à mucus</w:t>
      </w:r>
      <w:r w:rsidR="00F03988">
        <w:rPr>
          <w:rFonts w:ascii="Times New Roman" w:hAnsi="Times New Roman" w:cs="Times New Roman"/>
          <w:sz w:val="24"/>
          <w:szCs w:val="24"/>
        </w:rPr>
        <w:t xml:space="preserve">, dont les sécrétions permettent de maintenir </w:t>
      </w:r>
      <w:r w:rsidR="00F03988" w:rsidRPr="00C97017">
        <w:rPr>
          <w:rFonts w:ascii="Times New Roman" w:hAnsi="Times New Roman" w:cs="Times New Roman"/>
          <w:b/>
          <w:sz w:val="24"/>
          <w:szCs w:val="24"/>
        </w:rPr>
        <w:t>l’humidité de la peau, et des glandes à venin</w:t>
      </w:r>
      <w:r w:rsidR="00F03988">
        <w:rPr>
          <w:rFonts w:ascii="Times New Roman" w:hAnsi="Times New Roman" w:cs="Times New Roman"/>
          <w:sz w:val="24"/>
          <w:szCs w:val="24"/>
        </w:rPr>
        <w:t xml:space="preserve">. </w:t>
      </w:r>
      <w:r w:rsidR="00F03988" w:rsidRPr="00C97017">
        <w:rPr>
          <w:rFonts w:ascii="Times New Roman" w:hAnsi="Times New Roman" w:cs="Times New Roman"/>
          <w:b/>
          <w:sz w:val="24"/>
          <w:szCs w:val="24"/>
        </w:rPr>
        <w:t xml:space="preserve">Chez </w:t>
      </w:r>
      <w:r w:rsidR="00646DA4" w:rsidRPr="00C97017">
        <w:rPr>
          <w:rFonts w:ascii="Times New Roman" w:hAnsi="Times New Roman" w:cs="Times New Roman"/>
          <w:b/>
          <w:sz w:val="24"/>
          <w:szCs w:val="24"/>
        </w:rPr>
        <w:t>les amphibiens adultes</w:t>
      </w:r>
      <w:r w:rsidR="00646DA4">
        <w:rPr>
          <w:rFonts w:ascii="Times New Roman" w:hAnsi="Times New Roman" w:cs="Times New Roman"/>
          <w:sz w:val="24"/>
          <w:szCs w:val="24"/>
        </w:rPr>
        <w:t xml:space="preserve">, </w:t>
      </w:r>
      <w:r w:rsidR="00646DA4" w:rsidRPr="00C97017">
        <w:rPr>
          <w:rFonts w:ascii="Times New Roman" w:hAnsi="Times New Roman" w:cs="Times New Roman"/>
          <w:b/>
          <w:sz w:val="24"/>
          <w:szCs w:val="24"/>
        </w:rPr>
        <w:t>les cellules superficielles de la peau se renouvellent régulièrement : c’est la mue.</w:t>
      </w:r>
    </w:p>
    <w:p w:rsidR="00210150" w:rsidRDefault="00210150" w:rsidP="00ED6803">
      <w:pPr>
        <w:rPr>
          <w:rFonts w:ascii="Times New Roman" w:hAnsi="Times New Roman" w:cs="Times New Roman"/>
          <w:sz w:val="24"/>
          <w:szCs w:val="24"/>
        </w:rPr>
      </w:pPr>
    </w:p>
    <w:p w:rsidR="00210150" w:rsidRDefault="00210150" w:rsidP="00ED6803">
      <w:pPr>
        <w:rPr>
          <w:rFonts w:ascii="Times New Roman" w:hAnsi="Times New Roman" w:cs="Times New Roman"/>
          <w:sz w:val="24"/>
          <w:szCs w:val="24"/>
        </w:rPr>
      </w:pPr>
    </w:p>
    <w:p w:rsidR="00893EF3" w:rsidRDefault="00893EF3" w:rsidP="00ED680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46DA4" w:rsidRDefault="00646DA4" w:rsidP="00ED680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Anatomie d’une salamandre</w:t>
      </w:r>
    </w:p>
    <w:p w:rsidR="00893EF3" w:rsidRDefault="00893EF3" w:rsidP="00ED6803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D4CB1" w:rsidRDefault="00AD4CB1" w:rsidP="00ED6803">
      <w:pPr>
        <w:rPr>
          <w:rFonts w:ascii="Times New Roman" w:hAnsi="Times New Roman" w:cs="Times New Roman"/>
          <w:sz w:val="24"/>
          <w:szCs w:val="24"/>
        </w:rPr>
      </w:pPr>
      <w:r w:rsidRPr="00C97017">
        <w:rPr>
          <w:rFonts w:ascii="Times New Roman" w:hAnsi="Times New Roman" w:cs="Times New Roman"/>
          <w:b/>
          <w:sz w:val="24"/>
          <w:szCs w:val="24"/>
        </w:rPr>
        <w:t>Les salamandres possèdent</w:t>
      </w:r>
      <w:r>
        <w:rPr>
          <w:rFonts w:ascii="Times New Roman" w:hAnsi="Times New Roman" w:cs="Times New Roman"/>
          <w:sz w:val="24"/>
          <w:szCs w:val="24"/>
        </w:rPr>
        <w:t xml:space="preserve">, comme les autres urodèles, </w:t>
      </w:r>
      <w:r w:rsidRPr="00C97017">
        <w:rPr>
          <w:rFonts w:ascii="Times New Roman" w:hAnsi="Times New Roman" w:cs="Times New Roman"/>
          <w:b/>
          <w:sz w:val="24"/>
          <w:szCs w:val="24"/>
        </w:rPr>
        <w:t>une queue et quatre membres</w:t>
      </w:r>
      <w:r>
        <w:rPr>
          <w:rFonts w:ascii="Times New Roman" w:hAnsi="Times New Roman" w:cs="Times New Roman"/>
          <w:sz w:val="24"/>
          <w:szCs w:val="24"/>
        </w:rPr>
        <w:t xml:space="preserve"> bien développés. Leur anatomie est assez représentative </w:t>
      </w:r>
      <w:r w:rsidR="00673C6C">
        <w:rPr>
          <w:rFonts w:ascii="Times New Roman" w:hAnsi="Times New Roman" w:cs="Times New Roman"/>
          <w:sz w:val="24"/>
          <w:szCs w:val="24"/>
        </w:rPr>
        <w:t xml:space="preserve">de celle des autres amphibiens, à ceci près que </w:t>
      </w:r>
      <w:r w:rsidR="00673C6C" w:rsidRPr="00C97017">
        <w:rPr>
          <w:rFonts w:ascii="Times New Roman" w:hAnsi="Times New Roman" w:cs="Times New Roman"/>
          <w:b/>
          <w:sz w:val="24"/>
          <w:szCs w:val="24"/>
        </w:rPr>
        <w:t>les anoures sont dépourvus de queue et les cécilies de pattes</w:t>
      </w:r>
      <w:r w:rsidR="00673C6C">
        <w:rPr>
          <w:rFonts w:ascii="Times New Roman" w:hAnsi="Times New Roman" w:cs="Times New Roman"/>
          <w:sz w:val="24"/>
          <w:szCs w:val="24"/>
        </w:rPr>
        <w:t>.</w:t>
      </w:r>
    </w:p>
    <w:p w:rsidR="00893EF3" w:rsidRDefault="00893EF3" w:rsidP="0041572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93EF3" w:rsidRDefault="00893EF3" w:rsidP="00ED6803">
      <w:pPr>
        <w:rPr>
          <w:rFonts w:ascii="Times New Roman" w:hAnsi="Times New Roman" w:cs="Times New Roman"/>
          <w:sz w:val="24"/>
          <w:szCs w:val="24"/>
        </w:rPr>
      </w:pPr>
    </w:p>
    <w:p w:rsidR="00893EF3" w:rsidRDefault="00893EF3" w:rsidP="00ED6803">
      <w:pPr>
        <w:rPr>
          <w:rFonts w:ascii="Times New Roman" w:hAnsi="Times New Roman" w:cs="Times New Roman"/>
          <w:sz w:val="24"/>
          <w:szCs w:val="24"/>
        </w:rPr>
      </w:pPr>
    </w:p>
    <w:p w:rsidR="00893EF3" w:rsidRDefault="000559DA" w:rsidP="00ED68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760648" cy="2829464"/>
            <wp:effectExtent l="19050" t="0" r="0" b="0"/>
            <wp:docPr id="1" name="Image 1" descr="F:\Ecologie mp2\Le régne animal formateur apprenti\Photo régne animal 1\Photo régne animal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Ecologie mp2\Le régne animal formateur apprenti\Photo régne animal 1\Photo régne animal 0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8352" b="6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282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EF3" w:rsidRDefault="00893EF3" w:rsidP="00ED6803">
      <w:pPr>
        <w:rPr>
          <w:rFonts w:ascii="Times New Roman" w:hAnsi="Times New Roman" w:cs="Times New Roman"/>
          <w:sz w:val="24"/>
          <w:szCs w:val="24"/>
        </w:rPr>
      </w:pPr>
    </w:p>
    <w:p w:rsidR="00893EF3" w:rsidRDefault="00893EF3" w:rsidP="00ED6803">
      <w:pPr>
        <w:rPr>
          <w:rFonts w:ascii="Times New Roman" w:hAnsi="Times New Roman" w:cs="Times New Roman"/>
          <w:sz w:val="24"/>
          <w:szCs w:val="24"/>
        </w:rPr>
      </w:pPr>
    </w:p>
    <w:p w:rsidR="00893EF3" w:rsidRDefault="00893EF3" w:rsidP="00ED6803">
      <w:pPr>
        <w:rPr>
          <w:rFonts w:ascii="Times New Roman" w:hAnsi="Times New Roman" w:cs="Times New Roman"/>
          <w:sz w:val="24"/>
          <w:szCs w:val="24"/>
        </w:rPr>
      </w:pPr>
    </w:p>
    <w:p w:rsidR="00893EF3" w:rsidRDefault="00893EF3" w:rsidP="00ED6803">
      <w:pPr>
        <w:rPr>
          <w:rFonts w:ascii="Times New Roman" w:hAnsi="Times New Roman" w:cs="Times New Roman"/>
          <w:sz w:val="24"/>
          <w:szCs w:val="24"/>
        </w:rPr>
      </w:pPr>
    </w:p>
    <w:p w:rsidR="00673C6C" w:rsidRPr="00AD4CB1" w:rsidRDefault="00673C6C" w:rsidP="00ED6803">
      <w:pPr>
        <w:rPr>
          <w:rFonts w:ascii="Times New Roman" w:hAnsi="Times New Roman" w:cs="Times New Roman"/>
          <w:sz w:val="24"/>
          <w:szCs w:val="24"/>
        </w:rPr>
      </w:pPr>
    </w:p>
    <w:p w:rsidR="00F476DA" w:rsidRPr="00F476DA" w:rsidRDefault="00F476DA" w:rsidP="00ED68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76DA" w:rsidRPr="00F476DA" w:rsidRDefault="00F476DA" w:rsidP="00ED6803">
      <w:pPr>
        <w:rPr>
          <w:rFonts w:ascii="Times New Roman" w:hAnsi="Times New Roman" w:cs="Times New Roman"/>
          <w:b/>
          <w:sz w:val="24"/>
          <w:szCs w:val="24"/>
        </w:rPr>
      </w:pPr>
    </w:p>
    <w:p w:rsidR="00F476DA" w:rsidRPr="00F476DA" w:rsidRDefault="00F476DA" w:rsidP="00ED6803">
      <w:pPr>
        <w:rPr>
          <w:rFonts w:ascii="Times New Roman" w:hAnsi="Times New Roman" w:cs="Times New Roman"/>
          <w:sz w:val="24"/>
          <w:szCs w:val="24"/>
        </w:rPr>
      </w:pPr>
    </w:p>
    <w:p w:rsidR="00DB1F5A" w:rsidRDefault="00DB1F5A" w:rsidP="00ED6803">
      <w:pPr>
        <w:rPr>
          <w:rFonts w:ascii="Times New Roman" w:hAnsi="Times New Roman" w:cs="Times New Roman"/>
          <w:sz w:val="24"/>
          <w:szCs w:val="24"/>
        </w:rPr>
      </w:pPr>
    </w:p>
    <w:p w:rsidR="00DB1F5A" w:rsidRPr="00DB1F5A" w:rsidRDefault="00DB1F5A" w:rsidP="00DB1F5A">
      <w:pPr>
        <w:rPr>
          <w:rFonts w:ascii="Times New Roman" w:hAnsi="Times New Roman" w:cs="Times New Roman"/>
          <w:sz w:val="24"/>
          <w:szCs w:val="24"/>
        </w:rPr>
      </w:pPr>
    </w:p>
    <w:p w:rsidR="00DB1F5A" w:rsidRPr="00DB1F5A" w:rsidRDefault="00DB1F5A" w:rsidP="00DB1F5A">
      <w:pPr>
        <w:rPr>
          <w:rFonts w:ascii="Times New Roman" w:hAnsi="Times New Roman" w:cs="Times New Roman"/>
          <w:sz w:val="24"/>
          <w:szCs w:val="24"/>
        </w:rPr>
      </w:pPr>
    </w:p>
    <w:p w:rsidR="00DB1F5A" w:rsidRPr="00DB1F5A" w:rsidRDefault="001D1428" w:rsidP="001D1428">
      <w:pPr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294158" cy="2691441"/>
            <wp:effectExtent l="19050" t="0" r="0" b="0"/>
            <wp:docPr id="3" name="Image 2" descr="F:\Ecologie mp2\Le régne animal formateur apprenti\Photo régne animal 1\Photo régne animal 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Ecologie mp2\Le régne animal formateur apprenti\Photo régne animal 1\Photo régne animal 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212" cy="26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F5A" w:rsidRPr="00DB1F5A" w:rsidRDefault="00DB1F5A" w:rsidP="00DB1F5A">
      <w:pPr>
        <w:rPr>
          <w:rFonts w:ascii="Times New Roman" w:hAnsi="Times New Roman" w:cs="Times New Roman"/>
          <w:sz w:val="24"/>
          <w:szCs w:val="24"/>
        </w:rPr>
      </w:pPr>
    </w:p>
    <w:p w:rsidR="00DB1F5A" w:rsidRPr="00DB1F5A" w:rsidRDefault="00DB1F5A" w:rsidP="00DB1F5A">
      <w:pPr>
        <w:rPr>
          <w:rFonts w:ascii="Times New Roman" w:hAnsi="Times New Roman" w:cs="Times New Roman"/>
          <w:sz w:val="24"/>
          <w:szCs w:val="24"/>
        </w:rPr>
      </w:pPr>
    </w:p>
    <w:p w:rsidR="00DB1F5A" w:rsidRPr="00DB1F5A" w:rsidRDefault="000F3ED7" w:rsidP="000F3ED7">
      <w:pPr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5337954" cy="3750111"/>
            <wp:effectExtent l="19050" t="0" r="0" b="0"/>
            <wp:docPr id="5" name="Image 3" descr="F:\Ecologie mp2\Le régne animal formateur apprenti\Photo régne animal 1\Photo régne animal 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Ecologie mp2\Le régne animal formateur apprenti\Photo régne animal 1\Photo régne animal 0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7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73" cy="37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F5A" w:rsidRPr="00DB1F5A" w:rsidRDefault="00DB1F5A" w:rsidP="00DB1F5A">
      <w:pPr>
        <w:rPr>
          <w:rFonts w:ascii="Times New Roman" w:hAnsi="Times New Roman" w:cs="Times New Roman"/>
          <w:sz w:val="24"/>
          <w:szCs w:val="24"/>
        </w:rPr>
      </w:pPr>
    </w:p>
    <w:p w:rsidR="00DB1F5A" w:rsidRPr="00DB1F5A" w:rsidRDefault="00DB1F5A" w:rsidP="00DB1F5A">
      <w:pPr>
        <w:rPr>
          <w:rFonts w:ascii="Times New Roman" w:hAnsi="Times New Roman" w:cs="Times New Roman"/>
          <w:sz w:val="24"/>
          <w:szCs w:val="24"/>
        </w:rPr>
      </w:pPr>
    </w:p>
    <w:p w:rsidR="00DB1F5A" w:rsidRPr="00DB1F5A" w:rsidRDefault="00DB1F5A" w:rsidP="00DB1F5A">
      <w:pPr>
        <w:rPr>
          <w:rFonts w:ascii="Times New Roman" w:hAnsi="Times New Roman" w:cs="Times New Roman"/>
          <w:sz w:val="24"/>
          <w:szCs w:val="24"/>
        </w:rPr>
      </w:pPr>
    </w:p>
    <w:p w:rsidR="00DB1F5A" w:rsidRDefault="00DB1F5A" w:rsidP="00DB1F5A">
      <w:pPr>
        <w:rPr>
          <w:rFonts w:ascii="Times New Roman" w:hAnsi="Times New Roman" w:cs="Times New Roman"/>
          <w:sz w:val="24"/>
          <w:szCs w:val="24"/>
        </w:rPr>
      </w:pPr>
    </w:p>
    <w:p w:rsidR="00DB1F5A" w:rsidRDefault="00B14581" w:rsidP="00B14581">
      <w:pPr>
        <w:ind w:left="1416"/>
        <w:rPr>
          <w:rFonts w:ascii="Times New Roman" w:hAnsi="Times New Roman" w:cs="Times New Roman"/>
          <w:sz w:val="24"/>
          <w:szCs w:val="24"/>
        </w:rPr>
      </w:pPr>
      <w:r w:rsidRPr="00615061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389048" cy="2493034"/>
            <wp:effectExtent l="19050" t="0" r="0" b="0"/>
            <wp:docPr id="7" name="Image 4" descr="F:\Ecologie mp2\Le régne animal formateur apprenti\Photo régne animal 1\Photo régne animal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Ecologie mp2\Le régne animal formateur apprenti\Photo régne animal 1\Photo régne animal 0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63" t="5458" r="20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048" cy="249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2DC" w:rsidRDefault="00B412DC" w:rsidP="00DB1F5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412DC" w:rsidRDefault="0021648D" w:rsidP="0021648D">
      <w:pPr>
        <w:ind w:left="141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5061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4183811" cy="3890513"/>
            <wp:effectExtent l="19050" t="0" r="7189" b="0"/>
            <wp:docPr id="9" name="Image 5" descr="F:\Ecologie mp2\Le régne animal formateur apprenti\Photo régne animal 1\Photo régne animal 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Ecologie mp2\Le régne animal formateur apprenti\Photo régne animal 1\Photo régne animal 0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373" b="11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811" cy="389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2DC" w:rsidRDefault="00B412DC" w:rsidP="00DB1F5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412DC" w:rsidRDefault="00B412DC" w:rsidP="00DB1F5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412DC" w:rsidRDefault="00B412DC" w:rsidP="00DB1F5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412DC" w:rsidRDefault="00B412DC" w:rsidP="00DB1F5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412DC" w:rsidRDefault="00B412DC" w:rsidP="00DB1F5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412DC" w:rsidRDefault="00B412DC" w:rsidP="00DB1F5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412DC" w:rsidRDefault="0021648D" w:rsidP="0021648D">
      <w:pPr>
        <w:ind w:left="7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5061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4915260" cy="2986366"/>
            <wp:effectExtent l="19050" t="0" r="0" b="0"/>
            <wp:docPr id="10" name="Image 6" descr="F:\Ecologie mp2\Le régne animal formateur apprenti\Photo régne animal 1\Photo régne animal 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Ecologie mp2\Le régne animal formateur apprenti\Photo régne animal 1\Photo régne animal 0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644" b="33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260" cy="298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2DC" w:rsidRDefault="00B412DC" w:rsidP="00DB1F5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412DC" w:rsidRDefault="00B412DC" w:rsidP="00DB1F5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412DC" w:rsidRDefault="00B412DC" w:rsidP="00DB1F5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412DC" w:rsidRPr="00615061" w:rsidRDefault="00AE65D5" w:rsidP="00DB1F5A">
      <w:pPr>
        <w:rPr>
          <w:rFonts w:ascii="Times New Roman" w:hAnsi="Times New Roman" w:cs="Times New Roman"/>
          <w:b/>
          <w:sz w:val="24"/>
          <w:szCs w:val="24"/>
        </w:rPr>
      </w:pPr>
      <w:r w:rsidRPr="00615061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5760648" cy="3355676"/>
            <wp:effectExtent l="19050" t="0" r="0" b="0"/>
            <wp:docPr id="11" name="Image 7" descr="F:\Ecologie mp2\Le régne animal formateur apprenti\Photo régne animal 1\Photo régne animal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Ecologie mp2\Le régne animal formateur apprenti\Photo régne animal 1\Photo régne animal 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3311" b="5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3355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2DC" w:rsidRDefault="00B412DC" w:rsidP="00DB1F5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412DC" w:rsidRDefault="00B412DC" w:rsidP="00DB1F5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412DC" w:rsidRDefault="00B412DC" w:rsidP="00DB1F5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412DC" w:rsidRDefault="00AE65D5" w:rsidP="00DB1F5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15061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5760648" cy="2976113"/>
            <wp:effectExtent l="19050" t="0" r="0" b="0"/>
            <wp:docPr id="13" name="Image 8" descr="F:\Ecologie mp2\Le régne animal formateur apprenti\Photo régne animal 1\Photo régne animal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Ecologie mp2\Le régne animal formateur apprenti\Photo régne animal 1\Photo régne animal 0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297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2DC" w:rsidRDefault="00B412DC" w:rsidP="00DB1F5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E65D5" w:rsidRDefault="00AE65D5" w:rsidP="00DB1F5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E65D5" w:rsidRDefault="00AE65D5" w:rsidP="00DB1F5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E65D5" w:rsidRPr="00615061" w:rsidRDefault="00615061" w:rsidP="00DB1F5A">
      <w:pPr>
        <w:rPr>
          <w:rFonts w:ascii="Times New Roman" w:hAnsi="Times New Roman" w:cs="Times New Roman"/>
          <w:b/>
          <w:sz w:val="24"/>
          <w:szCs w:val="24"/>
        </w:rPr>
      </w:pPr>
      <w:r w:rsidRPr="00615061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5760648" cy="3925019"/>
            <wp:effectExtent l="19050" t="0" r="0" b="0"/>
            <wp:docPr id="15" name="Image 9" descr="F:\Ecologie mp2\Le régne animal formateur apprenti\Photo régne animal 1\Photo régne animal 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Ecologie mp2\Le régne animal formateur apprenti\Photo régne animal 1\Photo régne animal 0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962" b="4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3925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5D5" w:rsidRDefault="00AE65D5" w:rsidP="00DB1F5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E65D5" w:rsidRDefault="00AE65D5" w:rsidP="00DB1F5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E65D5" w:rsidRDefault="00AE65D5" w:rsidP="00DB1F5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66149" w:rsidRDefault="00566149" w:rsidP="0092151D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PHYSIOLOGIE.</w:t>
      </w:r>
    </w:p>
    <w:p w:rsidR="00566149" w:rsidRDefault="00566149" w:rsidP="00DB1F5A">
      <w:pPr>
        <w:rPr>
          <w:rFonts w:ascii="Times New Roman" w:hAnsi="Times New Roman" w:cs="Times New Roman"/>
          <w:sz w:val="24"/>
          <w:szCs w:val="24"/>
        </w:rPr>
      </w:pPr>
      <w:r w:rsidRPr="00C97017">
        <w:rPr>
          <w:rFonts w:ascii="Times New Roman" w:hAnsi="Times New Roman" w:cs="Times New Roman"/>
          <w:b/>
          <w:sz w:val="24"/>
          <w:szCs w:val="24"/>
        </w:rPr>
        <w:t>La température interne des amphibiens dépend de celle du milieu extérieur</w:t>
      </w:r>
      <w:r>
        <w:rPr>
          <w:rFonts w:ascii="Times New Roman" w:hAnsi="Times New Roman" w:cs="Times New Roman"/>
          <w:sz w:val="24"/>
          <w:szCs w:val="24"/>
        </w:rPr>
        <w:t xml:space="preserve"> : ce sont des </w:t>
      </w:r>
      <w:r w:rsidRPr="00C97017">
        <w:rPr>
          <w:rFonts w:ascii="Times New Roman" w:hAnsi="Times New Roman" w:cs="Times New Roman"/>
          <w:b/>
          <w:sz w:val="24"/>
          <w:szCs w:val="24"/>
        </w:rPr>
        <w:t xml:space="preserve">animaux </w:t>
      </w:r>
      <w:r w:rsidR="00F17FFB" w:rsidRPr="00C97017">
        <w:rPr>
          <w:rFonts w:ascii="Times New Roman" w:hAnsi="Times New Roman" w:cs="Times New Roman"/>
          <w:b/>
          <w:sz w:val="24"/>
          <w:szCs w:val="24"/>
        </w:rPr>
        <w:t>« à sang froid ».</w:t>
      </w:r>
      <w:r w:rsidR="00F17FFB">
        <w:rPr>
          <w:rFonts w:ascii="Times New Roman" w:hAnsi="Times New Roman" w:cs="Times New Roman"/>
          <w:sz w:val="24"/>
          <w:szCs w:val="24"/>
        </w:rPr>
        <w:t xml:space="preserve"> Ils doivent donc passer </w:t>
      </w:r>
      <w:r w:rsidR="00F17FFB" w:rsidRPr="00C97017">
        <w:rPr>
          <w:rFonts w:ascii="Times New Roman" w:hAnsi="Times New Roman" w:cs="Times New Roman"/>
          <w:b/>
          <w:sz w:val="24"/>
          <w:szCs w:val="24"/>
        </w:rPr>
        <w:t>la saison froide</w:t>
      </w:r>
      <w:r w:rsidR="00F17FFB">
        <w:rPr>
          <w:rFonts w:ascii="Times New Roman" w:hAnsi="Times New Roman" w:cs="Times New Roman"/>
          <w:sz w:val="24"/>
          <w:szCs w:val="24"/>
        </w:rPr>
        <w:t xml:space="preserve"> et </w:t>
      </w:r>
      <w:r w:rsidR="00F17FFB" w:rsidRPr="00C97017">
        <w:rPr>
          <w:rFonts w:ascii="Times New Roman" w:hAnsi="Times New Roman" w:cs="Times New Roman"/>
          <w:b/>
          <w:sz w:val="24"/>
          <w:szCs w:val="24"/>
        </w:rPr>
        <w:t>les périodes trop chaudes</w:t>
      </w:r>
      <w:r w:rsidR="00F17FFB">
        <w:rPr>
          <w:rFonts w:ascii="Times New Roman" w:hAnsi="Times New Roman" w:cs="Times New Roman"/>
          <w:sz w:val="24"/>
          <w:szCs w:val="24"/>
        </w:rPr>
        <w:t xml:space="preserve"> en vie ralentie, </w:t>
      </w:r>
      <w:r w:rsidR="00F17FFB" w:rsidRPr="00C97017">
        <w:rPr>
          <w:rFonts w:ascii="Times New Roman" w:hAnsi="Times New Roman" w:cs="Times New Roman"/>
          <w:b/>
          <w:sz w:val="24"/>
          <w:szCs w:val="24"/>
        </w:rPr>
        <w:t>dans un terrier</w:t>
      </w:r>
      <w:r w:rsidR="00F17FFB">
        <w:rPr>
          <w:rFonts w:ascii="Times New Roman" w:hAnsi="Times New Roman" w:cs="Times New Roman"/>
          <w:sz w:val="24"/>
          <w:szCs w:val="24"/>
        </w:rPr>
        <w:t xml:space="preserve"> ou </w:t>
      </w:r>
      <w:r w:rsidR="00F17FFB" w:rsidRPr="00C97017">
        <w:rPr>
          <w:rFonts w:ascii="Times New Roman" w:hAnsi="Times New Roman" w:cs="Times New Roman"/>
          <w:b/>
          <w:sz w:val="24"/>
          <w:szCs w:val="24"/>
        </w:rPr>
        <w:t>sous un caillou</w:t>
      </w:r>
      <w:r w:rsidR="00F17FFB">
        <w:rPr>
          <w:rFonts w:ascii="Times New Roman" w:hAnsi="Times New Roman" w:cs="Times New Roman"/>
          <w:sz w:val="24"/>
          <w:szCs w:val="24"/>
        </w:rPr>
        <w:t>.</w:t>
      </w:r>
    </w:p>
    <w:p w:rsidR="00F17FFB" w:rsidRDefault="00F17FFB" w:rsidP="00DB1F5A">
      <w:pPr>
        <w:rPr>
          <w:rFonts w:ascii="Times New Roman" w:hAnsi="Times New Roman" w:cs="Times New Roman"/>
          <w:sz w:val="24"/>
          <w:szCs w:val="24"/>
        </w:rPr>
      </w:pPr>
    </w:p>
    <w:p w:rsidR="00F17FFB" w:rsidRDefault="00F17FFB" w:rsidP="001C2AAE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REPRODUCTION.</w:t>
      </w:r>
    </w:p>
    <w:p w:rsidR="003526C5" w:rsidRDefault="00F17FFB" w:rsidP="00DB1F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Chez la quasi-totalité des espèces, </w:t>
      </w:r>
      <w:r w:rsidRPr="00002653">
        <w:rPr>
          <w:rFonts w:ascii="Times New Roman" w:hAnsi="Times New Roman" w:cs="Times New Roman"/>
          <w:b/>
          <w:sz w:val="24"/>
          <w:szCs w:val="24"/>
        </w:rPr>
        <w:t>l’accouplement a lieu dans l’eau</w:t>
      </w:r>
      <w:r>
        <w:rPr>
          <w:rFonts w:ascii="Times New Roman" w:hAnsi="Times New Roman" w:cs="Times New Roman"/>
          <w:sz w:val="24"/>
          <w:szCs w:val="24"/>
        </w:rPr>
        <w:t>.</w:t>
      </w:r>
      <w:r w:rsidR="00577B02">
        <w:rPr>
          <w:rFonts w:ascii="Times New Roman" w:hAnsi="Times New Roman" w:cs="Times New Roman"/>
          <w:sz w:val="24"/>
          <w:szCs w:val="24"/>
        </w:rPr>
        <w:t xml:space="preserve"> Il peut, dans certains cas, </w:t>
      </w:r>
      <w:r w:rsidR="00577B02" w:rsidRPr="00002653">
        <w:rPr>
          <w:rFonts w:ascii="Times New Roman" w:hAnsi="Times New Roman" w:cs="Times New Roman"/>
          <w:b/>
          <w:sz w:val="24"/>
          <w:szCs w:val="24"/>
        </w:rPr>
        <w:t>se produire à terre</w:t>
      </w:r>
      <w:r w:rsidR="00577B02">
        <w:rPr>
          <w:rFonts w:ascii="Times New Roman" w:hAnsi="Times New Roman" w:cs="Times New Roman"/>
          <w:sz w:val="24"/>
          <w:szCs w:val="24"/>
        </w:rPr>
        <w:t xml:space="preserve">, comme chez </w:t>
      </w:r>
      <w:r w:rsidR="00577B02" w:rsidRPr="00002653">
        <w:rPr>
          <w:rFonts w:ascii="Times New Roman" w:hAnsi="Times New Roman" w:cs="Times New Roman"/>
          <w:b/>
          <w:sz w:val="24"/>
          <w:szCs w:val="24"/>
        </w:rPr>
        <w:t>le crapaud accoucheur</w:t>
      </w:r>
      <w:r w:rsidR="00577B02">
        <w:rPr>
          <w:rFonts w:ascii="Times New Roman" w:hAnsi="Times New Roman" w:cs="Times New Roman"/>
          <w:sz w:val="24"/>
          <w:szCs w:val="24"/>
        </w:rPr>
        <w:t xml:space="preserve"> (</w:t>
      </w:r>
      <w:r w:rsidR="00577B02">
        <w:rPr>
          <w:rFonts w:ascii="Times New Roman" w:hAnsi="Times New Roman" w:cs="Times New Roman"/>
          <w:i/>
          <w:sz w:val="24"/>
          <w:szCs w:val="24"/>
        </w:rPr>
        <w:t>Alytes obstetricans).</w:t>
      </w:r>
      <w:r w:rsidR="00577B02">
        <w:rPr>
          <w:rFonts w:ascii="Times New Roman" w:hAnsi="Times New Roman" w:cs="Times New Roman"/>
          <w:sz w:val="24"/>
          <w:szCs w:val="24"/>
        </w:rPr>
        <w:t xml:space="preserve"> Chez ce dernier, </w:t>
      </w:r>
      <w:r w:rsidR="00577B02" w:rsidRPr="00002653">
        <w:rPr>
          <w:rFonts w:ascii="Times New Roman" w:hAnsi="Times New Roman" w:cs="Times New Roman"/>
          <w:b/>
          <w:sz w:val="24"/>
          <w:szCs w:val="24"/>
        </w:rPr>
        <w:t>le mâle enroule les œufs autour de ses pattes</w:t>
      </w:r>
      <w:r w:rsidR="00B96141">
        <w:rPr>
          <w:rFonts w:ascii="Times New Roman" w:hAnsi="Times New Roman" w:cs="Times New Roman"/>
          <w:sz w:val="24"/>
          <w:szCs w:val="24"/>
        </w:rPr>
        <w:t xml:space="preserve"> et </w:t>
      </w:r>
      <w:r w:rsidR="00B96141" w:rsidRPr="00002653">
        <w:rPr>
          <w:rFonts w:ascii="Times New Roman" w:hAnsi="Times New Roman" w:cs="Times New Roman"/>
          <w:b/>
          <w:sz w:val="24"/>
          <w:szCs w:val="24"/>
        </w:rPr>
        <w:t>les libère plus tard dans une mare</w:t>
      </w:r>
      <w:r w:rsidR="00B96141">
        <w:rPr>
          <w:rFonts w:ascii="Times New Roman" w:hAnsi="Times New Roman" w:cs="Times New Roman"/>
          <w:sz w:val="24"/>
          <w:szCs w:val="24"/>
        </w:rPr>
        <w:t xml:space="preserve">, où </w:t>
      </w:r>
      <w:r w:rsidR="00B96141" w:rsidRPr="00002653">
        <w:rPr>
          <w:rFonts w:ascii="Times New Roman" w:hAnsi="Times New Roman" w:cs="Times New Roman"/>
          <w:b/>
          <w:sz w:val="24"/>
          <w:szCs w:val="24"/>
        </w:rPr>
        <w:t>ils écloront</w:t>
      </w:r>
      <w:r w:rsidR="00B96141">
        <w:rPr>
          <w:rFonts w:ascii="Times New Roman" w:hAnsi="Times New Roman" w:cs="Times New Roman"/>
          <w:sz w:val="24"/>
          <w:szCs w:val="24"/>
        </w:rPr>
        <w:t xml:space="preserve">. Quelques espèces se sont totalement affranchies du milieu aquatique, et incubent leurs œufs jusqu’à la métamorphose, donnant naissance à des jeunes </w:t>
      </w:r>
      <w:r w:rsidR="003526C5">
        <w:rPr>
          <w:rFonts w:ascii="Times New Roman" w:hAnsi="Times New Roman" w:cs="Times New Roman"/>
          <w:sz w:val="24"/>
          <w:szCs w:val="24"/>
        </w:rPr>
        <w:t xml:space="preserve"> développés.</w:t>
      </w:r>
    </w:p>
    <w:p w:rsidR="00E12485" w:rsidRDefault="003526C5" w:rsidP="00DB1F5A">
      <w:pPr>
        <w:rPr>
          <w:rFonts w:ascii="Times New Roman" w:hAnsi="Times New Roman" w:cs="Times New Roman"/>
          <w:sz w:val="24"/>
          <w:szCs w:val="24"/>
        </w:rPr>
      </w:pPr>
      <w:r w:rsidRPr="00002653">
        <w:rPr>
          <w:rFonts w:ascii="Times New Roman" w:hAnsi="Times New Roman" w:cs="Times New Roman"/>
          <w:b/>
          <w:sz w:val="24"/>
          <w:szCs w:val="24"/>
        </w:rPr>
        <w:t>Les œufs, de  petite taille, sont émis en nombre variable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  <w:r w:rsidRPr="00002653">
        <w:rPr>
          <w:rFonts w:ascii="Times New Roman" w:hAnsi="Times New Roman" w:cs="Times New Roman"/>
          <w:b/>
          <w:sz w:val="24"/>
          <w:szCs w:val="24"/>
        </w:rPr>
        <w:t>6 à 40</w:t>
      </w:r>
      <w:r>
        <w:rPr>
          <w:rFonts w:ascii="Times New Roman" w:hAnsi="Times New Roman" w:cs="Times New Roman"/>
          <w:sz w:val="24"/>
          <w:szCs w:val="24"/>
        </w:rPr>
        <w:t xml:space="preserve"> chez les cécilies, </w:t>
      </w:r>
      <w:r w:rsidRPr="00002653">
        <w:rPr>
          <w:rFonts w:ascii="Times New Roman" w:hAnsi="Times New Roman" w:cs="Times New Roman"/>
          <w:b/>
          <w:sz w:val="24"/>
          <w:szCs w:val="24"/>
        </w:rPr>
        <w:t>6 à 5 000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2653">
        <w:rPr>
          <w:rFonts w:ascii="Times New Roman" w:hAnsi="Times New Roman" w:cs="Times New Roman"/>
          <w:b/>
          <w:sz w:val="24"/>
          <w:szCs w:val="24"/>
        </w:rPr>
        <w:t>chez les urodèles</w:t>
      </w:r>
      <w:r>
        <w:rPr>
          <w:rFonts w:ascii="Times New Roman" w:hAnsi="Times New Roman" w:cs="Times New Roman"/>
          <w:sz w:val="24"/>
          <w:szCs w:val="24"/>
        </w:rPr>
        <w:t xml:space="preserve"> et </w:t>
      </w:r>
      <w:r w:rsidRPr="00002653">
        <w:rPr>
          <w:rFonts w:ascii="Times New Roman" w:hAnsi="Times New Roman" w:cs="Times New Roman"/>
          <w:b/>
          <w:sz w:val="24"/>
          <w:szCs w:val="24"/>
        </w:rPr>
        <w:t>plusieurs centaines</w:t>
      </w:r>
      <w:r w:rsidR="00664178">
        <w:rPr>
          <w:rFonts w:ascii="Times New Roman" w:hAnsi="Times New Roman" w:cs="Times New Roman"/>
          <w:sz w:val="24"/>
          <w:szCs w:val="24"/>
        </w:rPr>
        <w:t xml:space="preserve"> chez </w:t>
      </w:r>
      <w:r w:rsidR="00664178" w:rsidRPr="00002653">
        <w:rPr>
          <w:rFonts w:ascii="Times New Roman" w:hAnsi="Times New Roman" w:cs="Times New Roman"/>
          <w:b/>
          <w:sz w:val="24"/>
          <w:szCs w:val="24"/>
        </w:rPr>
        <w:t>la majorité des anoures</w:t>
      </w:r>
      <w:r w:rsidR="00664178">
        <w:rPr>
          <w:rFonts w:ascii="Times New Roman" w:hAnsi="Times New Roman" w:cs="Times New Roman"/>
          <w:sz w:val="24"/>
          <w:szCs w:val="24"/>
        </w:rPr>
        <w:t xml:space="preserve">. Le développement comporte </w:t>
      </w:r>
      <w:r w:rsidR="00664178" w:rsidRPr="00002653">
        <w:rPr>
          <w:rFonts w:ascii="Times New Roman" w:hAnsi="Times New Roman" w:cs="Times New Roman"/>
          <w:b/>
          <w:sz w:val="24"/>
          <w:szCs w:val="24"/>
        </w:rPr>
        <w:t>une  larve</w:t>
      </w:r>
      <w:r w:rsidR="00664178">
        <w:rPr>
          <w:rFonts w:ascii="Times New Roman" w:hAnsi="Times New Roman" w:cs="Times New Roman"/>
          <w:sz w:val="24"/>
          <w:szCs w:val="24"/>
        </w:rPr>
        <w:t xml:space="preserve"> (appelée têtard chez les grenouilles et les crapauds) </w:t>
      </w:r>
      <w:r w:rsidR="00664178" w:rsidRPr="00002653">
        <w:rPr>
          <w:rFonts w:ascii="Times New Roman" w:hAnsi="Times New Roman" w:cs="Times New Roman"/>
          <w:b/>
          <w:sz w:val="24"/>
          <w:szCs w:val="24"/>
        </w:rPr>
        <w:t>généralement aquatique et souvent herbivore</w:t>
      </w:r>
      <w:r w:rsidR="00664178">
        <w:rPr>
          <w:rFonts w:ascii="Times New Roman" w:hAnsi="Times New Roman" w:cs="Times New Roman"/>
          <w:sz w:val="24"/>
          <w:szCs w:val="24"/>
        </w:rPr>
        <w:t xml:space="preserve">, qui </w:t>
      </w:r>
      <w:r w:rsidR="00664178" w:rsidRPr="00002653">
        <w:rPr>
          <w:rFonts w:ascii="Times New Roman" w:hAnsi="Times New Roman" w:cs="Times New Roman"/>
          <w:b/>
          <w:sz w:val="24"/>
          <w:szCs w:val="24"/>
        </w:rPr>
        <w:t>respire à l’aide de branchies</w:t>
      </w:r>
      <w:r w:rsidR="00664178">
        <w:rPr>
          <w:rFonts w:ascii="Times New Roman" w:hAnsi="Times New Roman" w:cs="Times New Roman"/>
          <w:sz w:val="24"/>
          <w:szCs w:val="24"/>
        </w:rPr>
        <w:t xml:space="preserve">. </w:t>
      </w:r>
      <w:r w:rsidR="00664178" w:rsidRPr="00002653">
        <w:rPr>
          <w:rFonts w:ascii="Times New Roman" w:hAnsi="Times New Roman" w:cs="Times New Roman"/>
          <w:b/>
          <w:sz w:val="24"/>
          <w:szCs w:val="24"/>
        </w:rPr>
        <w:t>Une métamorphose transforme</w:t>
      </w:r>
      <w:r w:rsidR="00E12485" w:rsidRPr="00002653">
        <w:rPr>
          <w:rFonts w:ascii="Times New Roman" w:hAnsi="Times New Roman" w:cs="Times New Roman"/>
          <w:b/>
          <w:sz w:val="24"/>
          <w:szCs w:val="24"/>
        </w:rPr>
        <w:t xml:space="preserve"> cette larve en adulte carnivore</w:t>
      </w:r>
      <w:r w:rsidR="00E12485">
        <w:rPr>
          <w:rFonts w:ascii="Times New Roman" w:hAnsi="Times New Roman" w:cs="Times New Roman"/>
          <w:sz w:val="24"/>
          <w:szCs w:val="24"/>
        </w:rPr>
        <w:t xml:space="preserve">, </w:t>
      </w:r>
      <w:r w:rsidR="00E12485" w:rsidRPr="00002653">
        <w:rPr>
          <w:rFonts w:ascii="Times New Roman" w:hAnsi="Times New Roman" w:cs="Times New Roman"/>
          <w:b/>
          <w:sz w:val="24"/>
          <w:szCs w:val="24"/>
        </w:rPr>
        <w:t>parfois aquatique</w:t>
      </w:r>
      <w:r w:rsidR="00E12485">
        <w:rPr>
          <w:rFonts w:ascii="Times New Roman" w:hAnsi="Times New Roman" w:cs="Times New Roman"/>
          <w:sz w:val="24"/>
          <w:szCs w:val="24"/>
        </w:rPr>
        <w:t xml:space="preserve"> (protées, tritons), mais </w:t>
      </w:r>
      <w:r w:rsidR="00E12485" w:rsidRPr="00002653">
        <w:rPr>
          <w:rFonts w:ascii="Times New Roman" w:hAnsi="Times New Roman" w:cs="Times New Roman"/>
          <w:b/>
          <w:sz w:val="24"/>
          <w:szCs w:val="24"/>
        </w:rPr>
        <w:t>généralement terrestre</w:t>
      </w:r>
      <w:r w:rsidR="00E12485">
        <w:rPr>
          <w:rFonts w:ascii="Times New Roman" w:hAnsi="Times New Roman" w:cs="Times New Roman"/>
          <w:sz w:val="24"/>
          <w:szCs w:val="24"/>
        </w:rPr>
        <w:t xml:space="preserve"> (salamandres, grenouilles, crapauds…).</w:t>
      </w:r>
    </w:p>
    <w:p w:rsidR="00664F06" w:rsidRDefault="00664F06" w:rsidP="00DB1F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Chez quelques espèces comme l’ambystome, les individus peuvent rester très longtemps à l’état larvaire si les conditions sont défavorables. Les larves peuvent même se reproduire !</w:t>
      </w:r>
    </w:p>
    <w:p w:rsidR="00EB2965" w:rsidRDefault="00EB2965" w:rsidP="00DB1F5A">
      <w:pPr>
        <w:rPr>
          <w:rFonts w:ascii="Times New Roman" w:hAnsi="Times New Roman" w:cs="Times New Roman"/>
          <w:sz w:val="24"/>
          <w:szCs w:val="24"/>
        </w:rPr>
      </w:pPr>
    </w:p>
    <w:p w:rsidR="0020562D" w:rsidRDefault="00150D82" w:rsidP="00DB1F5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0D82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5760648" cy="2855343"/>
            <wp:effectExtent l="19050" t="0" r="0" b="0"/>
            <wp:docPr id="17" name="Image 10" descr="F:\Ecologie mp2\Le régne animal formateur apprenti\Photo régne animal 1\Photo régne animal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Ecologie mp2\Le régne animal formateur apprenti\Photo régne animal 1\Photo régne animal 0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62D" w:rsidRDefault="0020562D" w:rsidP="00DB1F5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562D" w:rsidRDefault="0020562D" w:rsidP="00DB1F5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0562D" w:rsidRDefault="0020562D" w:rsidP="00DB1F5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B2965" w:rsidRDefault="00EB2965" w:rsidP="00150D82">
      <w:pPr>
        <w:ind w:left="3540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Cycle de vie</w:t>
      </w:r>
    </w:p>
    <w:p w:rsidR="00EB2965" w:rsidRPr="00002653" w:rsidRDefault="00EB2965" w:rsidP="00DB1F5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plupart </w:t>
      </w:r>
      <w:r w:rsidRPr="00002653">
        <w:rPr>
          <w:rFonts w:ascii="Times New Roman" w:hAnsi="Times New Roman" w:cs="Times New Roman"/>
          <w:b/>
          <w:sz w:val="24"/>
          <w:szCs w:val="24"/>
        </w:rPr>
        <w:t>des amphibiens pondent dans l’eau</w:t>
      </w:r>
      <w:r>
        <w:rPr>
          <w:rFonts w:ascii="Times New Roman" w:hAnsi="Times New Roman" w:cs="Times New Roman"/>
          <w:sz w:val="24"/>
          <w:szCs w:val="24"/>
        </w:rPr>
        <w:t xml:space="preserve">, où </w:t>
      </w:r>
      <w:r w:rsidRPr="00002653">
        <w:rPr>
          <w:rFonts w:ascii="Times New Roman" w:hAnsi="Times New Roman" w:cs="Times New Roman"/>
          <w:b/>
          <w:sz w:val="24"/>
          <w:szCs w:val="24"/>
        </w:rPr>
        <w:t>œufs et larves se développent</w:t>
      </w:r>
      <w:r>
        <w:rPr>
          <w:rFonts w:ascii="Times New Roman" w:hAnsi="Times New Roman" w:cs="Times New Roman"/>
          <w:sz w:val="24"/>
          <w:szCs w:val="24"/>
        </w:rPr>
        <w:t xml:space="preserve"> jusqu’à </w:t>
      </w:r>
      <w:r w:rsidRPr="00002653">
        <w:rPr>
          <w:rFonts w:ascii="Times New Roman" w:hAnsi="Times New Roman" w:cs="Times New Roman"/>
          <w:b/>
          <w:sz w:val="24"/>
          <w:szCs w:val="24"/>
        </w:rPr>
        <w:t>la métamorphose en adulte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02653">
        <w:rPr>
          <w:rFonts w:ascii="Times New Roman" w:hAnsi="Times New Roman" w:cs="Times New Roman"/>
          <w:b/>
          <w:sz w:val="24"/>
          <w:szCs w:val="24"/>
        </w:rPr>
        <w:t>Chez les anoures</w:t>
      </w:r>
      <w:r>
        <w:rPr>
          <w:rFonts w:ascii="Times New Roman" w:hAnsi="Times New Roman" w:cs="Times New Roman"/>
          <w:sz w:val="24"/>
          <w:szCs w:val="24"/>
        </w:rPr>
        <w:t xml:space="preserve"> (dont le cycle de vie est </w:t>
      </w:r>
      <w:r w:rsidR="00FB068D">
        <w:rPr>
          <w:rFonts w:ascii="Times New Roman" w:hAnsi="Times New Roman" w:cs="Times New Roman"/>
          <w:sz w:val="24"/>
          <w:szCs w:val="24"/>
        </w:rPr>
        <w:t xml:space="preserve">représenté ici), </w:t>
      </w:r>
      <w:r w:rsidR="00FB068D" w:rsidRPr="00002653">
        <w:rPr>
          <w:rFonts w:ascii="Times New Roman" w:hAnsi="Times New Roman" w:cs="Times New Roman"/>
          <w:b/>
          <w:sz w:val="24"/>
          <w:szCs w:val="24"/>
        </w:rPr>
        <w:t>la larve, ou têtard possède des branchies et une queue qui disparaissent ensuite chez l’adulte, doté de poumons.</w:t>
      </w:r>
    </w:p>
    <w:p w:rsidR="00DE1ECF" w:rsidRDefault="00DE1ECF" w:rsidP="00DB1F5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B068D" w:rsidRDefault="00FC62CF" w:rsidP="00150D82">
      <w:pPr>
        <w:ind w:left="2832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Trois façons de respirer</w:t>
      </w:r>
    </w:p>
    <w:p w:rsidR="00FC62CF" w:rsidRDefault="00FC62CF" w:rsidP="00DB1F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 respiration des amphibiens s’effectue à </w:t>
      </w:r>
      <w:r w:rsidRPr="00002653">
        <w:rPr>
          <w:rFonts w:ascii="Times New Roman" w:hAnsi="Times New Roman" w:cs="Times New Roman"/>
          <w:b/>
          <w:sz w:val="24"/>
          <w:szCs w:val="24"/>
        </w:rPr>
        <w:t>trois niveaux</w:t>
      </w:r>
      <w:r>
        <w:rPr>
          <w:rFonts w:ascii="Times New Roman" w:hAnsi="Times New Roman" w:cs="Times New Roman"/>
          <w:sz w:val="24"/>
          <w:szCs w:val="24"/>
        </w:rPr>
        <w:t xml:space="preserve"> : </w:t>
      </w:r>
    </w:p>
    <w:p w:rsidR="00FC62CF" w:rsidRPr="009338C0" w:rsidRDefault="00FC62CF" w:rsidP="00DB1F5A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02653">
        <w:rPr>
          <w:rFonts w:ascii="Times New Roman" w:hAnsi="Times New Roman" w:cs="Times New Roman"/>
          <w:b/>
          <w:sz w:val="24"/>
          <w:szCs w:val="24"/>
        </w:rPr>
        <w:t>la</w:t>
      </w:r>
      <w:proofErr w:type="gramEnd"/>
      <w:r w:rsidRPr="00002653">
        <w:rPr>
          <w:rFonts w:ascii="Times New Roman" w:hAnsi="Times New Roman" w:cs="Times New Roman"/>
          <w:b/>
          <w:sz w:val="24"/>
          <w:szCs w:val="24"/>
        </w:rPr>
        <w:t xml:space="preserve"> peau</w:t>
      </w:r>
      <w:r>
        <w:rPr>
          <w:rFonts w:ascii="Times New Roman" w:hAnsi="Times New Roman" w:cs="Times New Roman"/>
          <w:sz w:val="24"/>
          <w:szCs w:val="24"/>
        </w:rPr>
        <w:t xml:space="preserve"> (respiration cutanée), </w:t>
      </w:r>
      <w:r w:rsidRPr="00002653">
        <w:rPr>
          <w:rFonts w:ascii="Times New Roman" w:hAnsi="Times New Roman" w:cs="Times New Roman"/>
          <w:b/>
          <w:sz w:val="24"/>
          <w:szCs w:val="24"/>
        </w:rPr>
        <w:t>les muqueuses de la bouche</w:t>
      </w:r>
      <w:r>
        <w:rPr>
          <w:rFonts w:ascii="Times New Roman" w:hAnsi="Times New Roman" w:cs="Times New Roman"/>
          <w:sz w:val="24"/>
          <w:szCs w:val="24"/>
        </w:rPr>
        <w:t xml:space="preserve"> et </w:t>
      </w:r>
      <w:r w:rsidRPr="00002653">
        <w:rPr>
          <w:rFonts w:ascii="Times New Roman" w:hAnsi="Times New Roman" w:cs="Times New Roman"/>
          <w:b/>
          <w:sz w:val="24"/>
          <w:szCs w:val="24"/>
        </w:rPr>
        <w:t>du pharynx</w:t>
      </w:r>
      <w:r>
        <w:rPr>
          <w:rFonts w:ascii="Times New Roman" w:hAnsi="Times New Roman" w:cs="Times New Roman"/>
          <w:sz w:val="24"/>
          <w:szCs w:val="24"/>
        </w:rPr>
        <w:t xml:space="preserve"> (respiration bucco-pharyngée</w:t>
      </w:r>
      <w:r w:rsidR="00866917">
        <w:rPr>
          <w:rFonts w:ascii="Times New Roman" w:hAnsi="Times New Roman" w:cs="Times New Roman"/>
          <w:sz w:val="24"/>
          <w:szCs w:val="24"/>
        </w:rPr>
        <w:t>)</w:t>
      </w:r>
      <w:r w:rsidR="007F5633">
        <w:rPr>
          <w:rFonts w:ascii="Times New Roman" w:hAnsi="Times New Roman" w:cs="Times New Roman"/>
          <w:sz w:val="24"/>
          <w:szCs w:val="24"/>
        </w:rPr>
        <w:t xml:space="preserve">, et </w:t>
      </w:r>
      <w:r w:rsidR="007F5633" w:rsidRPr="00002653">
        <w:rPr>
          <w:rFonts w:ascii="Times New Roman" w:hAnsi="Times New Roman" w:cs="Times New Roman"/>
          <w:b/>
          <w:sz w:val="24"/>
          <w:szCs w:val="24"/>
        </w:rPr>
        <w:t>les organes respiratoires</w:t>
      </w:r>
      <w:r w:rsidR="007F5633">
        <w:rPr>
          <w:rFonts w:ascii="Times New Roman" w:hAnsi="Times New Roman" w:cs="Times New Roman"/>
          <w:sz w:val="24"/>
          <w:szCs w:val="24"/>
        </w:rPr>
        <w:t xml:space="preserve"> – branchies ou poumons. </w:t>
      </w:r>
      <w:r w:rsidR="007F5633" w:rsidRPr="00002653">
        <w:rPr>
          <w:rFonts w:ascii="Times New Roman" w:hAnsi="Times New Roman" w:cs="Times New Roman"/>
          <w:b/>
          <w:sz w:val="24"/>
          <w:szCs w:val="24"/>
        </w:rPr>
        <w:t>Chez les crapauds</w:t>
      </w:r>
      <w:r w:rsidR="007F5633">
        <w:rPr>
          <w:rFonts w:ascii="Times New Roman" w:hAnsi="Times New Roman" w:cs="Times New Roman"/>
          <w:sz w:val="24"/>
          <w:szCs w:val="24"/>
        </w:rPr>
        <w:t xml:space="preserve"> et </w:t>
      </w:r>
      <w:r w:rsidR="007F5633" w:rsidRPr="00002653">
        <w:rPr>
          <w:rFonts w:ascii="Times New Roman" w:hAnsi="Times New Roman" w:cs="Times New Roman"/>
          <w:b/>
          <w:sz w:val="24"/>
          <w:szCs w:val="24"/>
        </w:rPr>
        <w:t>les grenouilles</w:t>
      </w:r>
      <w:r w:rsidR="007F5633">
        <w:rPr>
          <w:rFonts w:ascii="Times New Roman" w:hAnsi="Times New Roman" w:cs="Times New Roman"/>
          <w:sz w:val="24"/>
          <w:szCs w:val="24"/>
        </w:rPr>
        <w:t xml:space="preserve"> </w:t>
      </w:r>
      <w:r w:rsidR="00FA7FB1">
        <w:rPr>
          <w:rFonts w:ascii="Times New Roman" w:hAnsi="Times New Roman" w:cs="Times New Roman"/>
          <w:sz w:val="24"/>
          <w:szCs w:val="24"/>
        </w:rPr>
        <w:t xml:space="preserve">, aux poumons rudimentaires, la majeure partie </w:t>
      </w:r>
      <w:r w:rsidR="00FA7FB1" w:rsidRPr="00002653">
        <w:rPr>
          <w:rFonts w:ascii="Times New Roman" w:hAnsi="Times New Roman" w:cs="Times New Roman"/>
          <w:b/>
          <w:sz w:val="24"/>
          <w:szCs w:val="24"/>
        </w:rPr>
        <w:t>des échanges respiratoires est en fait assurée  par la peau</w:t>
      </w:r>
      <w:r w:rsidR="00FA7FB1">
        <w:rPr>
          <w:rFonts w:ascii="Times New Roman" w:hAnsi="Times New Roman" w:cs="Times New Roman"/>
          <w:sz w:val="24"/>
          <w:szCs w:val="24"/>
        </w:rPr>
        <w:t xml:space="preserve"> et </w:t>
      </w:r>
      <w:r w:rsidR="00FA7FB1" w:rsidRPr="00002653">
        <w:rPr>
          <w:rFonts w:ascii="Times New Roman" w:hAnsi="Times New Roman" w:cs="Times New Roman"/>
          <w:b/>
          <w:sz w:val="24"/>
          <w:szCs w:val="24"/>
        </w:rPr>
        <w:t>les muqueuses de la bouche</w:t>
      </w:r>
      <w:r w:rsidR="00FA7FB1">
        <w:rPr>
          <w:rFonts w:ascii="Times New Roman" w:hAnsi="Times New Roman" w:cs="Times New Roman"/>
          <w:sz w:val="24"/>
          <w:szCs w:val="24"/>
        </w:rPr>
        <w:t>, très riche en vaisseaux sanguins</w:t>
      </w:r>
      <w:r w:rsidR="00866917">
        <w:rPr>
          <w:rFonts w:ascii="Times New Roman" w:hAnsi="Times New Roman" w:cs="Times New Roman"/>
          <w:sz w:val="24"/>
          <w:szCs w:val="24"/>
        </w:rPr>
        <w:t xml:space="preserve">. Dans ce second cas, </w:t>
      </w:r>
      <w:r w:rsidR="00866917" w:rsidRPr="009338C0">
        <w:rPr>
          <w:rFonts w:ascii="Times New Roman" w:hAnsi="Times New Roman" w:cs="Times New Roman"/>
          <w:b/>
          <w:sz w:val="24"/>
          <w:szCs w:val="24"/>
        </w:rPr>
        <w:t>le renouvellement de l’air</w:t>
      </w:r>
      <w:r w:rsidR="00866917">
        <w:rPr>
          <w:rFonts w:ascii="Times New Roman" w:hAnsi="Times New Roman" w:cs="Times New Roman"/>
          <w:sz w:val="24"/>
          <w:szCs w:val="24"/>
        </w:rPr>
        <w:t xml:space="preserve"> se fait par </w:t>
      </w:r>
      <w:r w:rsidR="00866917" w:rsidRPr="009338C0">
        <w:rPr>
          <w:rFonts w:ascii="Times New Roman" w:hAnsi="Times New Roman" w:cs="Times New Roman"/>
          <w:b/>
          <w:sz w:val="24"/>
          <w:szCs w:val="24"/>
        </w:rPr>
        <w:t xml:space="preserve">des battements rapides du plancher buccal. </w:t>
      </w:r>
    </w:p>
    <w:p w:rsidR="00DE1ECF" w:rsidRPr="00FC62CF" w:rsidRDefault="00DE1ECF" w:rsidP="00DB1F5A">
      <w:pPr>
        <w:rPr>
          <w:rFonts w:ascii="Times New Roman" w:hAnsi="Times New Roman" w:cs="Times New Roman"/>
          <w:sz w:val="24"/>
          <w:szCs w:val="24"/>
        </w:rPr>
      </w:pPr>
    </w:p>
    <w:p w:rsidR="00F17FFB" w:rsidRPr="00F17FFB" w:rsidRDefault="00B96141" w:rsidP="00DB1F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7B02">
        <w:rPr>
          <w:rFonts w:ascii="Times New Roman" w:hAnsi="Times New Roman" w:cs="Times New Roman"/>
          <w:sz w:val="24"/>
          <w:szCs w:val="24"/>
        </w:rPr>
        <w:t xml:space="preserve"> </w:t>
      </w:r>
      <w:r w:rsidR="00F17F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7FFB" w:rsidRPr="00F17FFB" w:rsidRDefault="00F17FFB" w:rsidP="00DB1F5A">
      <w:pPr>
        <w:rPr>
          <w:rFonts w:ascii="Times New Roman" w:hAnsi="Times New Roman" w:cs="Times New Roman"/>
          <w:b/>
          <w:sz w:val="24"/>
          <w:szCs w:val="24"/>
        </w:rPr>
      </w:pPr>
    </w:p>
    <w:sectPr w:rsidR="00F17FFB" w:rsidRPr="00F17FFB" w:rsidSect="0035261A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38C0" w:rsidRDefault="009338C0" w:rsidP="009338C0">
      <w:pPr>
        <w:spacing w:after="0" w:line="240" w:lineRule="auto"/>
      </w:pPr>
      <w:r>
        <w:separator/>
      </w:r>
    </w:p>
  </w:endnote>
  <w:endnote w:type="continuationSeparator" w:id="1">
    <w:p w:rsidR="009338C0" w:rsidRDefault="009338C0" w:rsidP="00933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8C0" w:rsidRDefault="009338C0">
    <w:pPr>
      <w:pStyle w:val="Pieddepage"/>
    </w:pPr>
    <w:r>
      <w:tab/>
    </w:r>
    <w:r>
      <w:tab/>
    </w:r>
    <w:proofErr w:type="spellStart"/>
    <w:r>
      <w:t>Roques.A</w:t>
    </w:r>
    <w:proofErr w:type="spellEnd"/>
  </w:p>
  <w:p w:rsidR="009338C0" w:rsidRDefault="009338C0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38C0" w:rsidRDefault="009338C0" w:rsidP="009338C0">
      <w:pPr>
        <w:spacing w:after="0" w:line="240" w:lineRule="auto"/>
      </w:pPr>
      <w:r>
        <w:separator/>
      </w:r>
    </w:p>
  </w:footnote>
  <w:footnote w:type="continuationSeparator" w:id="1">
    <w:p w:rsidR="009338C0" w:rsidRDefault="009338C0" w:rsidP="00933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53487"/>
      <w:docPartObj>
        <w:docPartGallery w:val="Page Numbers (Top of Page)"/>
        <w:docPartUnique/>
      </w:docPartObj>
    </w:sdtPr>
    <w:sdtContent>
      <w:p w:rsidR="009338C0" w:rsidRDefault="00F54CF0">
        <w:pPr>
          <w:pStyle w:val="En-tte"/>
          <w:jc w:val="center"/>
        </w:pPr>
        <w:fldSimple w:instr=" PAGE   \* MERGEFORMAT ">
          <w:r w:rsidR="00415728">
            <w:rPr>
              <w:noProof/>
            </w:rPr>
            <w:t>1</w:t>
          </w:r>
        </w:fldSimple>
      </w:p>
    </w:sdtContent>
  </w:sdt>
  <w:p w:rsidR="009338C0" w:rsidRDefault="009338C0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DB7F49"/>
    <w:multiLevelType w:val="hybridMultilevel"/>
    <w:tmpl w:val="865C0A80"/>
    <w:lvl w:ilvl="0" w:tplc="2FAA068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3AC1"/>
    <w:rsid w:val="00002653"/>
    <w:rsid w:val="00034701"/>
    <w:rsid w:val="000559DA"/>
    <w:rsid w:val="0009325C"/>
    <w:rsid w:val="000F3ED7"/>
    <w:rsid w:val="00150D82"/>
    <w:rsid w:val="001C2AAE"/>
    <w:rsid w:val="001D1428"/>
    <w:rsid w:val="001E20A5"/>
    <w:rsid w:val="0020562D"/>
    <w:rsid w:val="00210150"/>
    <w:rsid w:val="0021648D"/>
    <w:rsid w:val="002F070B"/>
    <w:rsid w:val="0035261A"/>
    <w:rsid w:val="003526C5"/>
    <w:rsid w:val="00372FA5"/>
    <w:rsid w:val="00374225"/>
    <w:rsid w:val="0038259E"/>
    <w:rsid w:val="003D15A0"/>
    <w:rsid w:val="00415728"/>
    <w:rsid w:val="004C1BB9"/>
    <w:rsid w:val="004E1D0D"/>
    <w:rsid w:val="005219D2"/>
    <w:rsid w:val="00566149"/>
    <w:rsid w:val="00577B02"/>
    <w:rsid w:val="005A5BD6"/>
    <w:rsid w:val="005B614E"/>
    <w:rsid w:val="00615061"/>
    <w:rsid w:val="00626AD5"/>
    <w:rsid w:val="00630CAB"/>
    <w:rsid w:val="00646DA4"/>
    <w:rsid w:val="00664178"/>
    <w:rsid w:val="00664F06"/>
    <w:rsid w:val="00673C6C"/>
    <w:rsid w:val="00675426"/>
    <w:rsid w:val="006D079D"/>
    <w:rsid w:val="00752D5F"/>
    <w:rsid w:val="00785B7E"/>
    <w:rsid w:val="007D6A22"/>
    <w:rsid w:val="007F5633"/>
    <w:rsid w:val="00866917"/>
    <w:rsid w:val="00893EF3"/>
    <w:rsid w:val="00921496"/>
    <w:rsid w:val="0092151D"/>
    <w:rsid w:val="009338C0"/>
    <w:rsid w:val="0095049D"/>
    <w:rsid w:val="00A5791C"/>
    <w:rsid w:val="00A57E37"/>
    <w:rsid w:val="00A755C5"/>
    <w:rsid w:val="00AB7FAC"/>
    <w:rsid w:val="00AD4CB1"/>
    <w:rsid w:val="00AE65D5"/>
    <w:rsid w:val="00B14581"/>
    <w:rsid w:val="00B412DC"/>
    <w:rsid w:val="00B47E5C"/>
    <w:rsid w:val="00B66551"/>
    <w:rsid w:val="00B72C91"/>
    <w:rsid w:val="00B807BE"/>
    <w:rsid w:val="00B96141"/>
    <w:rsid w:val="00BA0CCA"/>
    <w:rsid w:val="00BA3D9C"/>
    <w:rsid w:val="00BF2402"/>
    <w:rsid w:val="00BF48DD"/>
    <w:rsid w:val="00C14352"/>
    <w:rsid w:val="00C14788"/>
    <w:rsid w:val="00C369A7"/>
    <w:rsid w:val="00C6401A"/>
    <w:rsid w:val="00C97017"/>
    <w:rsid w:val="00CA62CD"/>
    <w:rsid w:val="00CE6B88"/>
    <w:rsid w:val="00D41B07"/>
    <w:rsid w:val="00DA332E"/>
    <w:rsid w:val="00DB1F5A"/>
    <w:rsid w:val="00DD1357"/>
    <w:rsid w:val="00DE1ECF"/>
    <w:rsid w:val="00DF3AC1"/>
    <w:rsid w:val="00E063EA"/>
    <w:rsid w:val="00E12485"/>
    <w:rsid w:val="00E43F21"/>
    <w:rsid w:val="00E76845"/>
    <w:rsid w:val="00EB1BAE"/>
    <w:rsid w:val="00EB2965"/>
    <w:rsid w:val="00ED489B"/>
    <w:rsid w:val="00ED6803"/>
    <w:rsid w:val="00F03988"/>
    <w:rsid w:val="00F12080"/>
    <w:rsid w:val="00F17FFB"/>
    <w:rsid w:val="00F33C92"/>
    <w:rsid w:val="00F476DA"/>
    <w:rsid w:val="00F54CF0"/>
    <w:rsid w:val="00F914E7"/>
    <w:rsid w:val="00FA7FB1"/>
    <w:rsid w:val="00FB068D"/>
    <w:rsid w:val="00FC6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261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D6A2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46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6DA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B7F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9338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338C0"/>
  </w:style>
  <w:style w:type="paragraph" w:styleId="Pieddepage">
    <w:name w:val="footer"/>
    <w:basedOn w:val="Normal"/>
    <w:link w:val="PieddepageCar"/>
    <w:uiPriority w:val="99"/>
    <w:unhideWhenUsed/>
    <w:rsid w:val="009338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338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9</Pages>
  <Words>740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</dc:creator>
  <cp:keywords/>
  <dc:description/>
  <cp:lastModifiedBy>ROQUESA</cp:lastModifiedBy>
  <cp:revision>6</cp:revision>
  <dcterms:created xsi:type="dcterms:W3CDTF">2008-04-30T16:57:00Z</dcterms:created>
  <dcterms:modified xsi:type="dcterms:W3CDTF">2008-05-04T08:53:00Z</dcterms:modified>
</cp:coreProperties>
</file>